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42649" w14:textId="6E2E844D" w:rsidR="00A73A68" w:rsidRPr="004A6B45" w:rsidRDefault="00A73A68" w:rsidP="00986140">
      <w:pPr>
        <w:spacing w:after="0"/>
        <w:jc w:val="center"/>
        <w:rPr>
          <w:rFonts w:ascii="Tahoma" w:hAnsi="Tahoma" w:cs="Tahoma"/>
          <w:b/>
          <w:bCs/>
          <w:color w:val="000000"/>
          <w:shd w:val="clear" w:color="auto" w:fill="FFFFFF"/>
        </w:rPr>
      </w:pPr>
      <w:r w:rsidRPr="004A6B45">
        <w:rPr>
          <w:rFonts w:ascii="Tahoma" w:hAnsi="Tahoma" w:cs="Tahoma"/>
          <w:b/>
          <w:bCs/>
          <w:color w:val="000000"/>
          <w:shd w:val="clear" w:color="auto" w:fill="FFFFFF"/>
        </w:rPr>
        <w:t xml:space="preserve">Provozní řád dětské </w:t>
      </w:r>
      <w:r w:rsidR="004A6B45" w:rsidRPr="004A6B45">
        <w:rPr>
          <w:rFonts w:ascii="Tahoma" w:hAnsi="Tahoma" w:cs="Tahoma"/>
          <w:b/>
          <w:bCs/>
          <w:color w:val="000000"/>
          <w:shd w:val="clear" w:color="auto" w:fill="FFFFFF"/>
        </w:rPr>
        <w:t xml:space="preserve">herny </w:t>
      </w:r>
      <w:proofErr w:type="spellStart"/>
      <w:r w:rsidR="00EF06BC">
        <w:rPr>
          <w:rFonts w:ascii="Tahoma" w:hAnsi="Tahoma" w:cs="Tahoma"/>
          <w:b/>
          <w:bCs/>
          <w:color w:val="000000"/>
          <w:shd w:val="clear" w:color="auto" w:fill="FFFFFF"/>
        </w:rPr>
        <w:t>Hernička</w:t>
      </w:r>
      <w:proofErr w:type="spellEnd"/>
      <w:r w:rsidR="00EF06BC"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 w:rsidR="004A6B45">
        <w:rPr>
          <w:rFonts w:ascii="Tahoma" w:hAnsi="Tahoma" w:cs="Tahoma"/>
          <w:b/>
          <w:bCs/>
          <w:color w:val="000000"/>
          <w:shd w:val="clear" w:color="auto" w:fill="FFFFFF"/>
        </w:rPr>
        <w:t>Klíček</w:t>
      </w:r>
    </w:p>
    <w:p w14:paraId="322C3E52" w14:textId="77777777" w:rsidR="00A73A68" w:rsidRPr="004A6B45" w:rsidRDefault="00A73A68" w:rsidP="00986140">
      <w:pPr>
        <w:spacing w:after="0"/>
        <w:jc w:val="both"/>
        <w:rPr>
          <w:rFonts w:ascii="Tahoma" w:hAnsi="Tahoma" w:cs="Tahoma"/>
          <w:b/>
          <w:bCs/>
          <w:color w:val="000000"/>
          <w:shd w:val="clear" w:color="auto" w:fill="FFFFFF"/>
        </w:rPr>
      </w:pPr>
    </w:p>
    <w:p w14:paraId="1A263E45" w14:textId="7EF9D6EA" w:rsidR="003D3FD9" w:rsidRPr="004A6B45" w:rsidRDefault="003D3FD9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t>Provozní doba</w:t>
      </w:r>
    </w:p>
    <w:p w14:paraId="66589E08" w14:textId="77777777" w:rsidR="000668E2" w:rsidRPr="000668E2" w:rsidRDefault="006132D3" w:rsidP="00F210ED">
      <w:pPr>
        <w:pStyle w:val="Odstavecseseznamem"/>
        <w:numPr>
          <w:ilvl w:val="0"/>
          <w:numId w:val="2"/>
        </w:numPr>
        <w:spacing w:after="0"/>
        <w:ind w:left="709"/>
        <w:jc w:val="both"/>
        <w:rPr>
          <w:rFonts w:ascii="Tahoma" w:hAnsi="Tahoma" w:cs="Tahoma"/>
          <w:shd w:val="clear" w:color="auto" w:fill="FFFFFF"/>
        </w:rPr>
      </w:pPr>
      <w:r w:rsidRPr="000668E2">
        <w:rPr>
          <w:rFonts w:ascii="Tahoma" w:hAnsi="Tahoma" w:cs="Tahoma"/>
          <w:color w:val="000000"/>
          <w:shd w:val="clear" w:color="auto" w:fill="FFFFFF"/>
        </w:rPr>
        <w:t xml:space="preserve">Herna je otevřena </w:t>
      </w:r>
      <w:r w:rsidR="00A40496" w:rsidRPr="000668E2">
        <w:rPr>
          <w:rFonts w:ascii="Tahoma" w:hAnsi="Tahoma" w:cs="Tahoma"/>
          <w:color w:val="000000"/>
          <w:shd w:val="clear" w:color="auto" w:fill="FFFFFF"/>
        </w:rPr>
        <w:t xml:space="preserve">dle aktuálního </w:t>
      </w:r>
      <w:r w:rsidR="000668E2" w:rsidRPr="000668E2">
        <w:rPr>
          <w:rFonts w:ascii="Tahoma" w:hAnsi="Tahoma" w:cs="Tahoma"/>
          <w:color w:val="000000"/>
          <w:shd w:val="clear" w:color="auto" w:fill="FFFFFF"/>
        </w:rPr>
        <w:t>plánu.</w:t>
      </w:r>
    </w:p>
    <w:p w14:paraId="69D69C06" w14:textId="51F1E8B9" w:rsidR="00B554D8" w:rsidRPr="000668E2" w:rsidRDefault="00B554D8" w:rsidP="00F210ED">
      <w:pPr>
        <w:pStyle w:val="Odstavecseseznamem"/>
        <w:numPr>
          <w:ilvl w:val="0"/>
          <w:numId w:val="2"/>
        </w:numPr>
        <w:spacing w:after="0"/>
        <w:ind w:left="709"/>
        <w:jc w:val="both"/>
        <w:rPr>
          <w:rFonts w:ascii="Tahoma" w:hAnsi="Tahoma" w:cs="Tahoma"/>
          <w:shd w:val="clear" w:color="auto" w:fill="FFFFFF"/>
        </w:rPr>
      </w:pPr>
      <w:r w:rsidRPr="000668E2">
        <w:rPr>
          <w:rFonts w:ascii="Tahoma" w:hAnsi="Tahoma" w:cs="Tahoma"/>
          <w:shd w:val="clear" w:color="auto" w:fill="FFFFFF"/>
        </w:rPr>
        <w:t xml:space="preserve">Provozní doba </w:t>
      </w:r>
      <w:r w:rsidR="005134E8">
        <w:rPr>
          <w:rFonts w:ascii="Tahoma" w:hAnsi="Tahoma" w:cs="Tahoma"/>
          <w:shd w:val="clear" w:color="auto" w:fill="FFFFFF"/>
        </w:rPr>
        <w:t xml:space="preserve">herny </w:t>
      </w:r>
      <w:r w:rsidRPr="000668E2">
        <w:rPr>
          <w:rFonts w:ascii="Tahoma" w:hAnsi="Tahoma" w:cs="Tahoma"/>
          <w:shd w:val="clear" w:color="auto" w:fill="FFFFFF"/>
        </w:rPr>
        <w:t xml:space="preserve">může být </w:t>
      </w:r>
      <w:r w:rsidR="005134E8">
        <w:rPr>
          <w:rFonts w:ascii="Tahoma" w:hAnsi="Tahoma" w:cs="Tahoma"/>
          <w:shd w:val="clear" w:color="auto" w:fill="FFFFFF"/>
        </w:rPr>
        <w:t xml:space="preserve">oproti plánu </w:t>
      </w:r>
      <w:r w:rsidRPr="000668E2">
        <w:rPr>
          <w:rFonts w:ascii="Tahoma" w:hAnsi="Tahoma" w:cs="Tahoma"/>
          <w:shd w:val="clear" w:color="auto" w:fill="FFFFFF"/>
        </w:rPr>
        <w:t>uprav</w:t>
      </w:r>
      <w:r w:rsidR="005134E8">
        <w:rPr>
          <w:rFonts w:ascii="Tahoma" w:hAnsi="Tahoma" w:cs="Tahoma"/>
          <w:shd w:val="clear" w:color="auto" w:fill="FFFFFF"/>
        </w:rPr>
        <w:t>ována</w:t>
      </w:r>
      <w:r w:rsidRPr="000668E2">
        <w:rPr>
          <w:rFonts w:ascii="Tahoma" w:hAnsi="Tahoma" w:cs="Tahoma"/>
          <w:shd w:val="clear" w:color="auto" w:fill="FFFFFF"/>
        </w:rPr>
        <w:t xml:space="preserve"> dle aktuálních potřeb</w:t>
      </w:r>
      <w:r w:rsidR="005134E8">
        <w:rPr>
          <w:rFonts w:ascii="Tahoma" w:hAnsi="Tahoma" w:cs="Tahoma"/>
          <w:shd w:val="clear" w:color="auto" w:fill="FFFFFF"/>
        </w:rPr>
        <w:t xml:space="preserve"> za</w:t>
      </w:r>
      <w:r w:rsidR="00F210ED">
        <w:rPr>
          <w:rFonts w:ascii="Tahoma" w:hAnsi="Tahoma" w:cs="Tahoma"/>
          <w:shd w:val="clear" w:color="auto" w:fill="FFFFFF"/>
        </w:rPr>
        <w:t>jištění provozu organizace.</w:t>
      </w:r>
    </w:p>
    <w:p w14:paraId="62600814" w14:textId="77777777" w:rsidR="00D169AA" w:rsidRPr="004A6B45" w:rsidRDefault="00D169AA" w:rsidP="00986140">
      <w:pPr>
        <w:spacing w:after="0"/>
        <w:ind w:left="360"/>
        <w:jc w:val="both"/>
        <w:rPr>
          <w:rFonts w:ascii="Tahoma" w:hAnsi="Tahoma" w:cs="Tahoma"/>
          <w:shd w:val="clear" w:color="auto" w:fill="FFFFFF"/>
        </w:rPr>
      </w:pPr>
    </w:p>
    <w:p w14:paraId="65C3F42B" w14:textId="787E77D2" w:rsidR="00D66627" w:rsidRPr="004A6B45" w:rsidRDefault="00FB0A25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Návštěva </w:t>
      </w:r>
      <w:r w:rsidR="00D169AA" w:rsidRPr="004A6B45">
        <w:rPr>
          <w:rFonts w:ascii="Tahoma" w:hAnsi="Tahoma" w:cs="Tahoma"/>
          <w:b/>
          <w:bCs/>
        </w:rPr>
        <w:t>herny</w:t>
      </w:r>
      <w:r w:rsidR="00A52641">
        <w:rPr>
          <w:rFonts w:ascii="Tahoma" w:hAnsi="Tahoma" w:cs="Tahoma"/>
          <w:b/>
          <w:bCs/>
        </w:rPr>
        <w:t>, rezervace a platba</w:t>
      </w:r>
    </w:p>
    <w:p w14:paraId="193BE96E" w14:textId="77777777" w:rsidR="000B7FC7" w:rsidRDefault="00D66627" w:rsidP="000B7FC7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9A417E">
        <w:rPr>
          <w:rFonts w:ascii="Tahoma" w:hAnsi="Tahoma" w:cs="Tahoma"/>
          <w:color w:val="000000"/>
          <w:shd w:val="clear" w:color="auto" w:fill="FFFFFF"/>
        </w:rPr>
        <w:t xml:space="preserve">Návštěvu herny </w:t>
      </w:r>
      <w:r w:rsidR="000E5933" w:rsidRPr="009A417E">
        <w:rPr>
          <w:rFonts w:ascii="Tahoma" w:hAnsi="Tahoma" w:cs="Tahoma"/>
          <w:color w:val="000000"/>
          <w:shd w:val="clear" w:color="auto" w:fill="FFFFFF"/>
        </w:rPr>
        <w:t>si m</w:t>
      </w:r>
      <w:r w:rsidR="00D233BF" w:rsidRPr="009A417E">
        <w:rPr>
          <w:rFonts w:ascii="Tahoma" w:hAnsi="Tahoma" w:cs="Tahoma"/>
          <w:color w:val="000000"/>
          <w:shd w:val="clear" w:color="auto" w:fill="FFFFFF"/>
        </w:rPr>
        <w:t>ůže</w:t>
      </w:r>
      <w:r w:rsidR="000E5933" w:rsidRPr="009A417E">
        <w:rPr>
          <w:rFonts w:ascii="Tahoma" w:hAnsi="Tahoma" w:cs="Tahoma"/>
          <w:color w:val="000000"/>
          <w:shd w:val="clear" w:color="auto" w:fill="FFFFFF"/>
        </w:rPr>
        <w:t xml:space="preserve"> klient </w:t>
      </w:r>
      <w:r w:rsidR="00D233BF" w:rsidRPr="009A417E">
        <w:rPr>
          <w:rFonts w:ascii="Tahoma" w:hAnsi="Tahoma" w:cs="Tahoma"/>
          <w:color w:val="000000"/>
          <w:shd w:val="clear" w:color="auto" w:fill="FFFFFF"/>
        </w:rPr>
        <w:t xml:space="preserve">rezervovat předem </w:t>
      </w:r>
      <w:r w:rsidR="00693C6C" w:rsidRPr="009A417E">
        <w:rPr>
          <w:rFonts w:ascii="Tahoma" w:hAnsi="Tahoma" w:cs="Tahoma"/>
          <w:color w:val="000000"/>
          <w:shd w:val="clear" w:color="auto" w:fill="FFFFFF"/>
        </w:rPr>
        <w:t>prostřednictvím rezervačního systému SVČ Klíč FM (</w:t>
      </w:r>
      <w:hyperlink r:id="rId5" w:history="1">
        <w:r w:rsidR="001D2785" w:rsidRPr="00F70208">
          <w:rPr>
            <w:rStyle w:val="Hypertextovodkaz"/>
            <w:rFonts w:ascii="Tahoma" w:hAnsi="Tahoma" w:cs="Tahoma"/>
            <w:b/>
            <w:bCs/>
            <w:shd w:val="clear" w:color="auto" w:fill="FFFFFF"/>
          </w:rPr>
          <w:t>https://rezervace.klicfm.cz</w:t>
        </w:r>
      </w:hyperlink>
      <w:r w:rsidR="001D2785" w:rsidRPr="009A417E">
        <w:rPr>
          <w:rFonts w:ascii="Tahoma" w:hAnsi="Tahoma" w:cs="Tahoma"/>
          <w:color w:val="000000"/>
          <w:shd w:val="clear" w:color="auto" w:fill="FFFFFF"/>
        </w:rPr>
        <w:t>)</w:t>
      </w:r>
      <w:r w:rsidR="00FB0A25" w:rsidRPr="009A417E">
        <w:rPr>
          <w:rFonts w:ascii="Tahoma" w:hAnsi="Tahoma" w:cs="Tahoma"/>
          <w:color w:val="000000"/>
          <w:shd w:val="clear" w:color="auto" w:fill="FFFFFF"/>
        </w:rPr>
        <w:t>.</w:t>
      </w:r>
    </w:p>
    <w:p w14:paraId="2587657D" w14:textId="2E728293" w:rsidR="000B7FC7" w:rsidRDefault="00BB48AE" w:rsidP="000B7FC7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0B7FC7">
        <w:rPr>
          <w:rFonts w:ascii="Tahoma" w:hAnsi="Tahoma" w:cs="Tahoma"/>
          <w:color w:val="000000"/>
          <w:shd w:val="clear" w:color="auto" w:fill="FFFFFF"/>
        </w:rPr>
        <w:t>Hernu může klient navštívit i bez předchozí rezervace</w:t>
      </w:r>
      <w:r w:rsidR="006F509E" w:rsidRPr="000B7FC7">
        <w:rPr>
          <w:rFonts w:ascii="Tahoma" w:hAnsi="Tahoma" w:cs="Tahoma"/>
          <w:color w:val="000000"/>
          <w:shd w:val="clear" w:color="auto" w:fill="FFFFFF"/>
        </w:rPr>
        <w:t>. V tomto případě ale SVČ Klíč nezaručuje, že bude v herně aktuálně místo. Přednost mají předem rezervování klienti.</w:t>
      </w:r>
    </w:p>
    <w:p w14:paraId="4E6193FB" w14:textId="77777777" w:rsidR="003A273C" w:rsidRDefault="000B7FC7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V rezervačním systému je po klientovi vyžadována registrace</w:t>
      </w:r>
      <w:r w:rsidR="00094ED5">
        <w:rPr>
          <w:rFonts w:ascii="Tahoma" w:hAnsi="Tahoma" w:cs="Tahoma"/>
          <w:color w:val="000000"/>
          <w:shd w:val="clear" w:color="auto" w:fill="FFFFFF"/>
        </w:rPr>
        <w:t xml:space="preserve"> s uvedením následujících údajů: jméno a příjmení, e-mailová adresa, telefon</w:t>
      </w:r>
      <w:r w:rsidR="00A06129">
        <w:rPr>
          <w:rFonts w:ascii="Tahoma" w:hAnsi="Tahoma" w:cs="Tahoma"/>
          <w:color w:val="000000"/>
          <w:shd w:val="clear" w:color="auto" w:fill="FFFFFF"/>
        </w:rPr>
        <w:t>.</w:t>
      </w:r>
    </w:p>
    <w:p w14:paraId="3AE2C158" w14:textId="1B350470" w:rsidR="003A273C" w:rsidRDefault="00016BF9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Klientovi, který hernu navštíví </w:t>
      </w:r>
      <w:r w:rsidR="00F70320">
        <w:rPr>
          <w:rFonts w:ascii="Tahoma" w:hAnsi="Tahoma" w:cs="Tahoma"/>
          <w:color w:val="000000"/>
          <w:shd w:val="clear" w:color="auto" w:fill="FFFFFF"/>
        </w:rPr>
        <w:t>bez předchozí rezervace, provede tyto úkony obsluha herny na místě.</w:t>
      </w:r>
    </w:p>
    <w:p w14:paraId="7C4528A5" w14:textId="74138148" w:rsidR="00F706A8" w:rsidRDefault="00AE327D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Herna se hradí kreditem, který si registrovaný klient zakoupí v rezervačním systému.</w:t>
      </w:r>
      <w:r w:rsidR="00F70208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F70208" w:rsidRPr="00F70208">
        <w:rPr>
          <w:rFonts w:ascii="Tahoma" w:hAnsi="Tahoma" w:cs="Tahoma"/>
          <w:b/>
          <w:bCs/>
          <w:color w:val="000000"/>
          <w:shd w:val="clear" w:color="auto" w:fill="FFFFFF"/>
        </w:rPr>
        <w:t>1 kredit = 1 Kč</w:t>
      </w:r>
      <w:r w:rsidR="00F70208">
        <w:rPr>
          <w:rFonts w:ascii="Tahoma" w:hAnsi="Tahoma" w:cs="Tahoma"/>
          <w:color w:val="000000"/>
          <w:shd w:val="clear" w:color="auto" w:fill="FFFFFF"/>
        </w:rPr>
        <w:t>.</w:t>
      </w:r>
    </w:p>
    <w:p w14:paraId="28D1EBBB" w14:textId="3C7212D0" w:rsidR="00933D47" w:rsidRDefault="00A36072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Rezervaci je možné učinit na termín</w:t>
      </w:r>
      <w:r w:rsidR="00996824">
        <w:rPr>
          <w:rFonts w:ascii="Tahoma" w:hAnsi="Tahoma" w:cs="Tahoma"/>
          <w:color w:val="000000"/>
          <w:shd w:val="clear" w:color="auto" w:fill="FFFFFF"/>
        </w:rPr>
        <w:t xml:space="preserve">y </w:t>
      </w:r>
      <w:r w:rsidR="002347E2" w:rsidRPr="00AB139D">
        <w:rPr>
          <w:rFonts w:ascii="Tahoma" w:hAnsi="Tahoma" w:cs="Tahoma"/>
          <w:b/>
          <w:bCs/>
          <w:color w:val="000000"/>
          <w:shd w:val="clear" w:color="auto" w:fill="FFFFFF"/>
        </w:rPr>
        <w:t>1</w:t>
      </w:r>
      <w:r w:rsidR="00AB139D" w:rsidRPr="00AB139D">
        <w:rPr>
          <w:rFonts w:ascii="Tahoma" w:hAnsi="Tahoma" w:cs="Tahoma"/>
          <w:b/>
          <w:bCs/>
          <w:color w:val="000000"/>
          <w:shd w:val="clear" w:color="auto" w:fill="FFFFFF"/>
        </w:rPr>
        <w:t>4</w:t>
      </w:r>
      <w:r w:rsidR="002347E2" w:rsidRPr="00AB139D"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 w:rsidR="00AB139D" w:rsidRPr="00AB139D">
        <w:rPr>
          <w:rFonts w:ascii="Tahoma" w:hAnsi="Tahoma" w:cs="Tahoma"/>
          <w:b/>
          <w:bCs/>
          <w:color w:val="000000"/>
          <w:shd w:val="clear" w:color="auto" w:fill="FFFFFF"/>
        </w:rPr>
        <w:t>dní</w:t>
      </w:r>
      <w:r w:rsidR="002347E2" w:rsidRPr="00AB139D">
        <w:rPr>
          <w:rFonts w:ascii="Tahoma" w:hAnsi="Tahoma" w:cs="Tahoma"/>
          <w:b/>
          <w:bCs/>
          <w:color w:val="000000"/>
          <w:shd w:val="clear" w:color="auto" w:fill="FFFFFF"/>
        </w:rPr>
        <w:t xml:space="preserve"> dopředu</w:t>
      </w:r>
      <w:r w:rsidR="002347E2">
        <w:rPr>
          <w:rFonts w:ascii="Tahoma" w:hAnsi="Tahoma" w:cs="Tahoma"/>
          <w:color w:val="000000"/>
          <w:shd w:val="clear" w:color="auto" w:fill="FFFFFF"/>
        </w:rPr>
        <w:t>.</w:t>
      </w:r>
    </w:p>
    <w:p w14:paraId="3067913C" w14:textId="13610253" w:rsidR="002347E2" w:rsidRDefault="002347E2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Rezervaci je možné stornovat </w:t>
      </w:r>
      <w:r w:rsidRPr="00AB139D">
        <w:rPr>
          <w:rFonts w:ascii="Tahoma" w:hAnsi="Tahoma" w:cs="Tahoma"/>
          <w:b/>
          <w:bCs/>
          <w:color w:val="000000"/>
          <w:shd w:val="clear" w:color="auto" w:fill="FFFFFF"/>
        </w:rPr>
        <w:t>maximálně 2 hodiny před jejím začátkem</w:t>
      </w:r>
      <w:r>
        <w:rPr>
          <w:rFonts w:ascii="Tahoma" w:hAnsi="Tahoma" w:cs="Tahoma"/>
          <w:color w:val="000000"/>
          <w:shd w:val="clear" w:color="auto" w:fill="FFFFFF"/>
        </w:rPr>
        <w:t>.</w:t>
      </w:r>
    </w:p>
    <w:p w14:paraId="24F9B087" w14:textId="2DD1B3C8" w:rsidR="00601437" w:rsidRDefault="00601437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Rezervaci je možné provést </w:t>
      </w:r>
      <w:r w:rsidRPr="00AB139D">
        <w:rPr>
          <w:rFonts w:ascii="Tahoma" w:hAnsi="Tahoma" w:cs="Tahoma"/>
          <w:b/>
          <w:bCs/>
          <w:color w:val="000000"/>
          <w:shd w:val="clear" w:color="auto" w:fill="FFFFFF"/>
        </w:rPr>
        <w:t>minimálně 1 hodinu před jejím začátkem</w:t>
      </w:r>
      <w:r>
        <w:rPr>
          <w:rFonts w:ascii="Tahoma" w:hAnsi="Tahoma" w:cs="Tahoma"/>
          <w:color w:val="000000"/>
          <w:shd w:val="clear" w:color="auto" w:fill="FFFFFF"/>
        </w:rPr>
        <w:t>.</w:t>
      </w:r>
    </w:p>
    <w:p w14:paraId="2B96217F" w14:textId="152E5489" w:rsidR="00B35883" w:rsidRDefault="0069470C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Cena za návštěvu herny je stanovena na </w:t>
      </w:r>
      <w:r w:rsidRPr="00DD6413">
        <w:rPr>
          <w:rFonts w:ascii="Tahoma" w:hAnsi="Tahoma" w:cs="Tahoma"/>
          <w:b/>
          <w:bCs/>
          <w:color w:val="000000"/>
          <w:shd w:val="clear" w:color="auto" w:fill="FFFFFF"/>
        </w:rPr>
        <w:t>100 Kč</w:t>
      </w:r>
      <w:r w:rsidR="00C455F8">
        <w:rPr>
          <w:rFonts w:ascii="Tahoma" w:hAnsi="Tahoma" w:cs="Tahoma"/>
          <w:b/>
          <w:bCs/>
          <w:color w:val="000000"/>
          <w:shd w:val="clear" w:color="auto" w:fill="FFFFFF"/>
        </w:rPr>
        <w:t xml:space="preserve"> (kreditů)</w:t>
      </w:r>
      <w:r w:rsidRPr="00DD6413">
        <w:rPr>
          <w:rFonts w:ascii="Tahoma" w:hAnsi="Tahoma" w:cs="Tahoma"/>
          <w:b/>
          <w:bCs/>
          <w:color w:val="000000"/>
          <w:shd w:val="clear" w:color="auto" w:fill="FFFFFF"/>
        </w:rPr>
        <w:t xml:space="preserve"> za 1 hodinu</w:t>
      </w:r>
      <w:r>
        <w:rPr>
          <w:rFonts w:ascii="Tahoma" w:hAnsi="Tahoma" w:cs="Tahoma"/>
          <w:color w:val="000000"/>
          <w:shd w:val="clear" w:color="auto" w:fill="FFFFFF"/>
        </w:rPr>
        <w:t xml:space="preserve"> (platí se vždy celá hodina)</w:t>
      </w:r>
      <w:r w:rsidR="00C455F8">
        <w:rPr>
          <w:rFonts w:ascii="Tahoma" w:hAnsi="Tahoma" w:cs="Tahoma"/>
          <w:color w:val="000000"/>
          <w:shd w:val="clear" w:color="auto" w:fill="FFFFFF"/>
        </w:rPr>
        <w:t>.</w:t>
      </w:r>
    </w:p>
    <w:p w14:paraId="68540E47" w14:textId="1B08B3C6" w:rsidR="00C455F8" w:rsidRDefault="006A5B26" w:rsidP="003A273C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Platí se </w:t>
      </w:r>
      <w:r w:rsidRPr="006A5B26">
        <w:rPr>
          <w:rFonts w:ascii="Tahoma" w:hAnsi="Tahoma" w:cs="Tahoma"/>
          <w:b/>
          <w:bCs/>
          <w:color w:val="000000"/>
          <w:shd w:val="clear" w:color="auto" w:fill="FFFFFF"/>
        </w:rPr>
        <w:t>pouze za dítě</w:t>
      </w:r>
      <w:r>
        <w:rPr>
          <w:rFonts w:ascii="Tahoma" w:hAnsi="Tahoma" w:cs="Tahoma"/>
          <w:color w:val="000000"/>
          <w:shd w:val="clear" w:color="auto" w:fill="FFFFFF"/>
        </w:rPr>
        <w:t>, doprovázející rodič neplatí.</w:t>
      </w:r>
    </w:p>
    <w:p w14:paraId="464A5E37" w14:textId="77777777" w:rsidR="005316F9" w:rsidRDefault="007D3171" w:rsidP="005316F9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 xml:space="preserve">Doprovází-li platící dítě s rodičem i </w:t>
      </w:r>
      <w:r w:rsidRPr="00F13570">
        <w:rPr>
          <w:rFonts w:ascii="Tahoma" w:hAnsi="Tahoma" w:cs="Tahoma"/>
          <w:b/>
          <w:bCs/>
          <w:color w:val="000000"/>
          <w:shd w:val="clear" w:color="auto" w:fill="FFFFFF"/>
        </w:rPr>
        <w:t>souroze</w:t>
      </w:r>
      <w:r w:rsidR="007D6720" w:rsidRPr="00F13570">
        <w:rPr>
          <w:rFonts w:ascii="Tahoma" w:hAnsi="Tahoma" w:cs="Tahoma"/>
          <w:b/>
          <w:bCs/>
          <w:color w:val="000000"/>
          <w:shd w:val="clear" w:color="auto" w:fill="FFFFFF"/>
        </w:rPr>
        <w:t>nec mladší jednoho roku</w:t>
      </w:r>
      <w:r w:rsidR="007D6720">
        <w:rPr>
          <w:rFonts w:ascii="Tahoma" w:hAnsi="Tahoma" w:cs="Tahoma"/>
          <w:color w:val="000000"/>
          <w:shd w:val="clear" w:color="auto" w:fill="FFFFFF"/>
        </w:rPr>
        <w:t xml:space="preserve">, má tento </w:t>
      </w:r>
      <w:r w:rsidR="007D6720" w:rsidRPr="00F13570">
        <w:rPr>
          <w:rFonts w:ascii="Tahoma" w:hAnsi="Tahoma" w:cs="Tahoma"/>
          <w:b/>
          <w:bCs/>
          <w:color w:val="000000"/>
          <w:shd w:val="clear" w:color="auto" w:fill="FFFFFF"/>
        </w:rPr>
        <w:t>vstup do herny zdarma</w:t>
      </w:r>
      <w:r w:rsidR="007D6720">
        <w:rPr>
          <w:rFonts w:ascii="Tahoma" w:hAnsi="Tahoma" w:cs="Tahoma"/>
          <w:color w:val="000000"/>
          <w:shd w:val="clear" w:color="auto" w:fill="FFFFFF"/>
        </w:rPr>
        <w:t>.</w:t>
      </w:r>
    </w:p>
    <w:p w14:paraId="3DF1E425" w14:textId="77777777" w:rsidR="00786A0E" w:rsidRDefault="00B35883" w:rsidP="00786A0E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5316F9">
        <w:rPr>
          <w:rFonts w:ascii="Tahoma" w:hAnsi="Tahoma" w:cs="Tahoma"/>
          <w:color w:val="000000"/>
          <w:shd w:val="clear" w:color="auto" w:fill="FFFFFF"/>
        </w:rPr>
        <w:t>Herna je určena d</w:t>
      </w:r>
      <w:r w:rsidR="005A3EA5" w:rsidRPr="005316F9">
        <w:rPr>
          <w:rFonts w:ascii="Tahoma" w:hAnsi="Tahoma" w:cs="Tahoma"/>
          <w:color w:val="000000"/>
          <w:shd w:val="clear" w:color="auto" w:fill="FFFFFF"/>
        </w:rPr>
        <w:t xml:space="preserve">ětem ve věku </w:t>
      </w:r>
      <w:r w:rsidR="005A3EA5" w:rsidRPr="00772FD7">
        <w:rPr>
          <w:rFonts w:ascii="Tahoma" w:hAnsi="Tahoma" w:cs="Tahoma"/>
          <w:b/>
          <w:bCs/>
          <w:color w:val="000000"/>
          <w:shd w:val="clear" w:color="auto" w:fill="FFFFFF"/>
        </w:rPr>
        <w:t>od 1</w:t>
      </w:r>
      <w:r w:rsidR="00772FD7" w:rsidRPr="00772FD7"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 w:rsidRPr="00772FD7">
        <w:rPr>
          <w:rFonts w:ascii="Tahoma" w:hAnsi="Tahoma" w:cs="Tahoma"/>
          <w:b/>
          <w:bCs/>
          <w:color w:val="000000"/>
          <w:shd w:val="clear" w:color="auto" w:fill="FFFFFF"/>
        </w:rPr>
        <w:t>roku</w:t>
      </w:r>
      <w:r w:rsidR="005A3EA5" w:rsidRPr="00772FD7">
        <w:rPr>
          <w:rFonts w:ascii="Tahoma" w:hAnsi="Tahoma" w:cs="Tahoma"/>
          <w:b/>
          <w:bCs/>
          <w:color w:val="000000"/>
          <w:shd w:val="clear" w:color="auto" w:fill="FFFFFF"/>
        </w:rPr>
        <w:t xml:space="preserve"> do 5 </w:t>
      </w:r>
      <w:r w:rsidRPr="00772FD7">
        <w:rPr>
          <w:rFonts w:ascii="Tahoma" w:hAnsi="Tahoma" w:cs="Tahoma"/>
          <w:b/>
          <w:bCs/>
          <w:color w:val="000000"/>
          <w:shd w:val="clear" w:color="auto" w:fill="FFFFFF"/>
        </w:rPr>
        <w:t>let</w:t>
      </w:r>
      <w:r w:rsidR="00772FD7" w:rsidRPr="00772FD7">
        <w:rPr>
          <w:rFonts w:ascii="Tahoma" w:hAnsi="Tahoma" w:cs="Tahoma"/>
          <w:b/>
          <w:bCs/>
          <w:color w:val="000000"/>
          <w:shd w:val="clear" w:color="auto" w:fill="FFFFFF"/>
        </w:rPr>
        <w:t>, a to</w:t>
      </w:r>
      <w:r w:rsidRPr="00772FD7">
        <w:rPr>
          <w:rFonts w:ascii="Tahoma" w:hAnsi="Tahoma" w:cs="Tahoma"/>
          <w:b/>
          <w:bCs/>
          <w:color w:val="000000"/>
          <w:shd w:val="clear" w:color="auto" w:fill="FFFFFF"/>
        </w:rPr>
        <w:t xml:space="preserve"> vždy </w:t>
      </w:r>
      <w:r w:rsidR="005A3EA5" w:rsidRPr="00772FD7">
        <w:rPr>
          <w:rFonts w:ascii="Tahoma" w:hAnsi="Tahoma" w:cs="Tahoma"/>
          <w:b/>
          <w:bCs/>
          <w:color w:val="000000"/>
          <w:shd w:val="clear" w:color="auto" w:fill="FFFFFF"/>
        </w:rPr>
        <w:t>v doprovodu dospělé</w:t>
      </w:r>
      <w:r w:rsidR="00910A28" w:rsidRPr="00772FD7"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 w:rsidR="005A3EA5" w:rsidRPr="00772FD7">
        <w:rPr>
          <w:rFonts w:ascii="Tahoma" w:hAnsi="Tahoma" w:cs="Tahoma"/>
          <w:b/>
          <w:bCs/>
          <w:color w:val="000000"/>
          <w:shd w:val="clear" w:color="auto" w:fill="FFFFFF"/>
        </w:rPr>
        <w:t>osoby</w:t>
      </w:r>
      <w:r w:rsidR="005A3EA5" w:rsidRPr="005316F9">
        <w:rPr>
          <w:rFonts w:ascii="Tahoma" w:hAnsi="Tahoma" w:cs="Tahoma"/>
          <w:color w:val="000000"/>
          <w:shd w:val="clear" w:color="auto" w:fill="FFFFFF"/>
        </w:rPr>
        <w:t>.</w:t>
      </w:r>
    </w:p>
    <w:p w14:paraId="5AE6473C" w14:textId="27639E4E" w:rsidR="00B35883" w:rsidRDefault="00B35883" w:rsidP="00786A0E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786A0E">
        <w:rPr>
          <w:rFonts w:ascii="Tahoma" w:hAnsi="Tahoma" w:cs="Tahoma"/>
          <w:color w:val="000000"/>
          <w:shd w:val="clear" w:color="auto" w:fill="FFFFFF"/>
        </w:rPr>
        <w:t xml:space="preserve">Maximální kapacita </w:t>
      </w:r>
      <w:r w:rsidR="00786A0E">
        <w:rPr>
          <w:rFonts w:ascii="Tahoma" w:hAnsi="Tahoma" w:cs="Tahoma"/>
          <w:color w:val="000000"/>
          <w:shd w:val="clear" w:color="auto" w:fill="FFFFFF"/>
        </w:rPr>
        <w:t xml:space="preserve">herny v jeden čas </w:t>
      </w:r>
      <w:r w:rsidRPr="00786A0E">
        <w:rPr>
          <w:rFonts w:ascii="Tahoma" w:hAnsi="Tahoma" w:cs="Tahoma"/>
          <w:color w:val="000000"/>
          <w:shd w:val="clear" w:color="auto" w:fill="FFFFFF"/>
        </w:rPr>
        <w:t xml:space="preserve">je </w:t>
      </w:r>
      <w:r w:rsidR="00786A0E">
        <w:rPr>
          <w:rFonts w:ascii="Tahoma" w:hAnsi="Tahoma" w:cs="Tahoma"/>
          <w:color w:val="000000"/>
          <w:shd w:val="clear" w:color="auto" w:fill="FFFFFF"/>
        </w:rPr>
        <w:t xml:space="preserve">stanovena na </w:t>
      </w:r>
      <w:r w:rsidRPr="00786A0E">
        <w:rPr>
          <w:rFonts w:ascii="Tahoma" w:hAnsi="Tahoma" w:cs="Tahoma"/>
          <w:b/>
          <w:bCs/>
          <w:color w:val="000000"/>
          <w:shd w:val="clear" w:color="auto" w:fill="FFFFFF"/>
        </w:rPr>
        <w:t xml:space="preserve">8 </w:t>
      </w:r>
      <w:r w:rsidR="00786A0E" w:rsidRPr="00786A0E">
        <w:rPr>
          <w:rFonts w:ascii="Tahoma" w:hAnsi="Tahoma" w:cs="Tahoma"/>
          <w:b/>
          <w:bCs/>
          <w:color w:val="000000"/>
          <w:shd w:val="clear" w:color="auto" w:fill="FFFFFF"/>
        </w:rPr>
        <w:t xml:space="preserve">platících </w:t>
      </w:r>
      <w:r w:rsidRPr="00786A0E">
        <w:rPr>
          <w:rFonts w:ascii="Tahoma" w:hAnsi="Tahoma" w:cs="Tahoma"/>
          <w:b/>
          <w:bCs/>
          <w:color w:val="000000"/>
          <w:shd w:val="clear" w:color="auto" w:fill="FFFFFF"/>
        </w:rPr>
        <w:t>dětí</w:t>
      </w:r>
      <w:r w:rsidRPr="00786A0E">
        <w:rPr>
          <w:rFonts w:ascii="Tahoma" w:hAnsi="Tahoma" w:cs="Tahoma"/>
          <w:color w:val="000000"/>
          <w:shd w:val="clear" w:color="auto" w:fill="FFFFFF"/>
        </w:rPr>
        <w:t>.</w:t>
      </w:r>
    </w:p>
    <w:p w14:paraId="77AFF90D" w14:textId="385D58E1" w:rsidR="00A72C46" w:rsidRPr="00786A0E" w:rsidRDefault="00A72C46" w:rsidP="00786A0E">
      <w:pPr>
        <w:pStyle w:val="Odstavecseseznamem"/>
        <w:numPr>
          <w:ilvl w:val="0"/>
          <w:numId w:val="4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Součástí ceny za vstup do herny je konzumace kávy a čaje</w:t>
      </w:r>
      <w:r w:rsidR="00E03EC8">
        <w:rPr>
          <w:rFonts w:ascii="Tahoma" w:hAnsi="Tahoma" w:cs="Tahoma"/>
          <w:color w:val="000000"/>
          <w:shd w:val="clear" w:color="auto" w:fill="FFFFFF"/>
        </w:rPr>
        <w:t>.</w:t>
      </w:r>
    </w:p>
    <w:p w14:paraId="693847B4" w14:textId="77777777" w:rsidR="00FC090F" w:rsidRDefault="00FC090F" w:rsidP="00B81E1D">
      <w:p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3547EE01" w14:textId="77777777" w:rsidR="00B81E1D" w:rsidRPr="004A6B45" w:rsidRDefault="00B81E1D" w:rsidP="00B81E1D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t>Chování v herně</w:t>
      </w:r>
    </w:p>
    <w:p w14:paraId="65A5E97C" w14:textId="77777777" w:rsidR="005E0267" w:rsidRPr="005E0267" w:rsidRDefault="00B81E1D" w:rsidP="005E0267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B81E1D">
        <w:rPr>
          <w:rFonts w:ascii="Tahoma" w:hAnsi="Tahoma" w:cs="Tahoma"/>
          <w:color w:val="000000"/>
          <w:shd w:val="clear" w:color="auto" w:fill="FFFFFF"/>
        </w:rPr>
        <w:t>P</w:t>
      </w:r>
      <w:r w:rsidR="00A2529D">
        <w:rPr>
          <w:rFonts w:ascii="Tahoma" w:hAnsi="Tahoma" w:cs="Tahoma"/>
          <w:color w:val="000000"/>
          <w:shd w:val="clear" w:color="auto" w:fill="FFFFFF"/>
        </w:rPr>
        <w:t>o</w:t>
      </w:r>
      <w:r w:rsidRPr="00B81E1D">
        <w:rPr>
          <w:rFonts w:ascii="Tahoma" w:hAnsi="Tahoma" w:cs="Tahoma"/>
          <w:color w:val="000000"/>
          <w:shd w:val="clear" w:color="auto" w:fill="FFFFFF"/>
        </w:rPr>
        <w:t xml:space="preserve"> příchodu</w:t>
      </w:r>
      <w:r w:rsidR="00A2529D">
        <w:rPr>
          <w:rFonts w:ascii="Tahoma" w:hAnsi="Tahoma" w:cs="Tahoma"/>
          <w:color w:val="000000"/>
          <w:shd w:val="clear" w:color="auto" w:fill="FFFFFF"/>
        </w:rPr>
        <w:t xml:space="preserve"> do herny</w:t>
      </w:r>
      <w:r w:rsidRPr="00B81E1D">
        <w:rPr>
          <w:rFonts w:ascii="Tahoma" w:hAnsi="Tahoma" w:cs="Tahoma"/>
          <w:color w:val="000000"/>
          <w:shd w:val="clear" w:color="auto" w:fill="FFFFFF"/>
        </w:rPr>
        <w:t xml:space="preserve"> u vstupu</w:t>
      </w:r>
      <w:r w:rsidR="00A2529D">
        <w:rPr>
          <w:rFonts w:ascii="Tahoma" w:hAnsi="Tahoma" w:cs="Tahoma"/>
          <w:color w:val="000000"/>
          <w:shd w:val="clear" w:color="auto" w:fill="FFFFFF"/>
        </w:rPr>
        <w:t xml:space="preserve"> do budovy</w:t>
      </w:r>
      <w:r w:rsidR="00D40EEB">
        <w:rPr>
          <w:rFonts w:ascii="Tahoma" w:hAnsi="Tahoma" w:cs="Tahoma"/>
          <w:color w:val="000000"/>
          <w:shd w:val="clear" w:color="auto" w:fill="FFFFFF"/>
        </w:rPr>
        <w:t xml:space="preserve"> je klient povinen si odložit obuv. </w:t>
      </w:r>
      <w:r w:rsidRPr="005E0267">
        <w:rPr>
          <w:rFonts w:ascii="Tahoma" w:hAnsi="Tahoma" w:cs="Tahoma"/>
          <w:b/>
          <w:bCs/>
          <w:color w:val="000000"/>
          <w:shd w:val="clear" w:color="auto" w:fill="FFFFFF"/>
        </w:rPr>
        <w:t>Vstup do herny je možný v ponožkách nebo čistých přezůvkách</w:t>
      </w:r>
      <w:r w:rsidR="005E0267" w:rsidRPr="005E0267">
        <w:rPr>
          <w:rFonts w:ascii="Tahoma" w:hAnsi="Tahoma" w:cs="Tahoma"/>
          <w:b/>
          <w:bCs/>
          <w:color w:val="000000"/>
          <w:shd w:val="clear" w:color="auto" w:fill="FFFFFF"/>
        </w:rPr>
        <w:t>.</w:t>
      </w:r>
    </w:p>
    <w:p w14:paraId="7DD79205" w14:textId="77777777" w:rsidR="00451698" w:rsidRDefault="005E0267" w:rsidP="00451698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K ukládání oděvů je určena</w:t>
      </w:r>
      <w:r w:rsidR="00B81E1D" w:rsidRPr="005E0267">
        <w:rPr>
          <w:rFonts w:ascii="Tahoma" w:hAnsi="Tahoma" w:cs="Tahoma"/>
          <w:color w:val="000000"/>
          <w:shd w:val="clear" w:color="auto" w:fill="FFFFFF"/>
        </w:rPr>
        <w:t> šatn</w:t>
      </w:r>
      <w:r>
        <w:rPr>
          <w:rFonts w:ascii="Tahoma" w:hAnsi="Tahoma" w:cs="Tahoma"/>
          <w:color w:val="000000"/>
          <w:shd w:val="clear" w:color="auto" w:fill="FFFFFF"/>
        </w:rPr>
        <w:t>a</w:t>
      </w:r>
      <w:r w:rsidR="00B81E1D" w:rsidRPr="005E0267">
        <w:rPr>
          <w:rFonts w:ascii="Tahoma" w:hAnsi="Tahoma" w:cs="Tahoma"/>
          <w:color w:val="000000"/>
          <w:shd w:val="clear" w:color="auto" w:fill="FFFFFF"/>
        </w:rPr>
        <w:t>.</w:t>
      </w:r>
    </w:p>
    <w:p w14:paraId="37C27260" w14:textId="77777777" w:rsidR="00A65C2F" w:rsidRDefault="00B81E1D" w:rsidP="00A65C2F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451698">
        <w:rPr>
          <w:rFonts w:ascii="Tahoma" w:hAnsi="Tahoma" w:cs="Tahoma"/>
          <w:color w:val="000000"/>
          <w:shd w:val="clear" w:color="auto" w:fill="FFFFFF"/>
        </w:rPr>
        <w:t>Šatna neslouží k odkládání cenných věcí.</w:t>
      </w:r>
      <w:r w:rsidR="00451698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451698" w:rsidRPr="00A65C2F">
        <w:rPr>
          <w:rFonts w:ascii="Tahoma" w:hAnsi="Tahoma" w:cs="Tahoma"/>
          <w:b/>
          <w:bCs/>
          <w:color w:val="000000"/>
          <w:shd w:val="clear" w:color="auto" w:fill="FFFFFF"/>
        </w:rPr>
        <w:t>Kabelky apod. si klient vezme s</w:t>
      </w:r>
      <w:r w:rsidR="00A65C2F" w:rsidRPr="00A65C2F">
        <w:rPr>
          <w:rFonts w:ascii="Tahoma" w:hAnsi="Tahoma" w:cs="Tahoma"/>
          <w:b/>
          <w:bCs/>
          <w:color w:val="000000"/>
          <w:shd w:val="clear" w:color="auto" w:fill="FFFFFF"/>
        </w:rPr>
        <w:t> </w:t>
      </w:r>
      <w:r w:rsidR="00451698" w:rsidRPr="00A65C2F">
        <w:rPr>
          <w:rFonts w:ascii="Tahoma" w:hAnsi="Tahoma" w:cs="Tahoma"/>
          <w:b/>
          <w:bCs/>
          <w:color w:val="000000"/>
          <w:shd w:val="clear" w:color="auto" w:fill="FFFFFF"/>
        </w:rPr>
        <w:t>sebou</w:t>
      </w:r>
      <w:r w:rsidR="00A65C2F" w:rsidRPr="00A65C2F">
        <w:rPr>
          <w:rFonts w:ascii="Tahoma" w:hAnsi="Tahoma" w:cs="Tahoma"/>
          <w:b/>
          <w:bCs/>
          <w:color w:val="000000"/>
          <w:shd w:val="clear" w:color="auto" w:fill="FFFFFF"/>
        </w:rPr>
        <w:t xml:space="preserve"> do herny</w:t>
      </w:r>
      <w:r w:rsidR="00A65C2F">
        <w:rPr>
          <w:rFonts w:ascii="Tahoma" w:hAnsi="Tahoma" w:cs="Tahoma"/>
          <w:color w:val="000000"/>
          <w:shd w:val="clear" w:color="auto" w:fill="FFFFFF"/>
        </w:rPr>
        <w:t>.</w:t>
      </w:r>
    </w:p>
    <w:p w14:paraId="7649AFC0" w14:textId="2867656B" w:rsidR="003741AC" w:rsidRDefault="00B81E1D" w:rsidP="003741AC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173F22">
        <w:rPr>
          <w:rFonts w:ascii="Tahoma" w:hAnsi="Tahoma" w:cs="Tahoma"/>
          <w:b/>
          <w:bCs/>
          <w:color w:val="000000"/>
          <w:shd w:val="clear" w:color="auto" w:fill="FFFFFF"/>
        </w:rPr>
        <w:t>Prostor pro kočárky je vyhrazen v kočárkárně</w:t>
      </w:r>
      <w:r w:rsidRPr="00A65C2F">
        <w:rPr>
          <w:rFonts w:ascii="Tahoma" w:hAnsi="Tahoma" w:cs="Tahoma"/>
          <w:color w:val="000000"/>
          <w:shd w:val="clear" w:color="auto" w:fill="FFFFFF"/>
        </w:rPr>
        <w:t xml:space="preserve">. </w:t>
      </w:r>
      <w:r w:rsidRPr="00F05779">
        <w:rPr>
          <w:rFonts w:ascii="Tahoma" w:hAnsi="Tahoma" w:cs="Tahoma"/>
          <w:b/>
          <w:bCs/>
          <w:color w:val="000000"/>
          <w:shd w:val="clear" w:color="auto" w:fill="FFFFFF"/>
        </w:rPr>
        <w:t xml:space="preserve">Klíč </w:t>
      </w:r>
      <w:r w:rsidR="00A65C2F" w:rsidRPr="00F05779">
        <w:rPr>
          <w:rFonts w:ascii="Tahoma" w:hAnsi="Tahoma" w:cs="Tahoma"/>
          <w:b/>
          <w:bCs/>
          <w:color w:val="000000"/>
          <w:shd w:val="clear" w:color="auto" w:fill="FFFFFF"/>
        </w:rPr>
        <w:t>klient získá</w:t>
      </w:r>
      <w:r w:rsidR="00173F22" w:rsidRPr="00F05779">
        <w:rPr>
          <w:rFonts w:ascii="Tahoma" w:hAnsi="Tahoma" w:cs="Tahoma"/>
          <w:b/>
          <w:bCs/>
          <w:color w:val="000000"/>
          <w:shd w:val="clear" w:color="auto" w:fill="FFFFFF"/>
        </w:rPr>
        <w:t xml:space="preserve"> u</w:t>
      </w:r>
      <w:r w:rsidR="0074049B" w:rsidRPr="00F05779">
        <w:rPr>
          <w:rFonts w:ascii="Tahoma" w:hAnsi="Tahoma" w:cs="Tahoma"/>
          <w:b/>
          <w:bCs/>
          <w:color w:val="000000"/>
          <w:shd w:val="clear" w:color="auto" w:fill="FFFFFF"/>
        </w:rPr>
        <w:t> obsluhy</w:t>
      </w:r>
      <w:r w:rsidRPr="00F05779">
        <w:rPr>
          <w:rFonts w:ascii="Tahoma" w:hAnsi="Tahoma" w:cs="Tahoma"/>
          <w:b/>
          <w:bCs/>
          <w:color w:val="000000"/>
          <w:shd w:val="clear" w:color="auto" w:fill="FFFFFF"/>
        </w:rPr>
        <w:t xml:space="preserve"> herny</w:t>
      </w:r>
      <w:r w:rsidRPr="00A65C2F">
        <w:rPr>
          <w:rFonts w:ascii="Tahoma" w:hAnsi="Tahoma" w:cs="Tahoma"/>
          <w:color w:val="000000"/>
          <w:shd w:val="clear" w:color="auto" w:fill="FFFFFF"/>
        </w:rPr>
        <w:t>.</w:t>
      </w:r>
      <w:r w:rsidR="00DC5300">
        <w:rPr>
          <w:rFonts w:ascii="Tahoma" w:hAnsi="Tahoma" w:cs="Tahoma"/>
          <w:color w:val="000000"/>
          <w:shd w:val="clear" w:color="auto" w:fill="FFFFFF"/>
        </w:rPr>
        <w:t xml:space="preserve"> Klient je povinen </w:t>
      </w:r>
      <w:r w:rsidRPr="00DC5300">
        <w:rPr>
          <w:rFonts w:ascii="Tahoma" w:hAnsi="Tahoma" w:cs="Tahoma"/>
          <w:color w:val="000000"/>
          <w:shd w:val="clear" w:color="auto" w:fill="FFFFFF"/>
        </w:rPr>
        <w:t xml:space="preserve">kočárkárnu </w:t>
      </w:r>
      <w:r w:rsidR="00DC5300">
        <w:rPr>
          <w:rFonts w:ascii="Tahoma" w:hAnsi="Tahoma" w:cs="Tahoma"/>
          <w:color w:val="000000"/>
          <w:shd w:val="clear" w:color="auto" w:fill="FFFFFF"/>
        </w:rPr>
        <w:t xml:space="preserve">vždy </w:t>
      </w:r>
      <w:r w:rsidR="003B3E71">
        <w:rPr>
          <w:rFonts w:ascii="Tahoma" w:hAnsi="Tahoma" w:cs="Tahoma"/>
          <w:color w:val="000000"/>
          <w:shd w:val="clear" w:color="auto" w:fill="FFFFFF"/>
        </w:rPr>
        <w:t xml:space="preserve">pečlivě </w:t>
      </w:r>
      <w:r w:rsidR="003B3E71" w:rsidRPr="00F05779">
        <w:rPr>
          <w:rFonts w:ascii="Tahoma" w:hAnsi="Tahoma" w:cs="Tahoma"/>
          <w:b/>
          <w:bCs/>
          <w:color w:val="000000"/>
          <w:shd w:val="clear" w:color="auto" w:fill="FFFFFF"/>
        </w:rPr>
        <w:t xml:space="preserve">uzamknout </w:t>
      </w:r>
      <w:r w:rsidRPr="00F05779">
        <w:rPr>
          <w:rFonts w:ascii="Tahoma" w:hAnsi="Tahoma" w:cs="Tahoma"/>
          <w:b/>
          <w:bCs/>
          <w:color w:val="000000"/>
          <w:shd w:val="clear" w:color="auto" w:fill="FFFFFF"/>
        </w:rPr>
        <w:t xml:space="preserve">a klíč </w:t>
      </w:r>
      <w:r w:rsidR="003B3E71" w:rsidRPr="00F05779">
        <w:rPr>
          <w:rFonts w:ascii="Tahoma" w:hAnsi="Tahoma" w:cs="Tahoma"/>
          <w:b/>
          <w:bCs/>
          <w:color w:val="000000"/>
          <w:shd w:val="clear" w:color="auto" w:fill="FFFFFF"/>
        </w:rPr>
        <w:t>vrátit obsluze herny</w:t>
      </w:r>
      <w:r w:rsidRPr="00DC5300">
        <w:rPr>
          <w:rFonts w:ascii="Tahoma" w:hAnsi="Tahoma" w:cs="Tahoma"/>
          <w:color w:val="000000"/>
          <w:shd w:val="clear" w:color="auto" w:fill="FFFFFF"/>
        </w:rPr>
        <w:t>.</w:t>
      </w:r>
    </w:p>
    <w:p w14:paraId="69ADF77A" w14:textId="77777777" w:rsidR="00FF1A83" w:rsidRDefault="00B81E1D" w:rsidP="00FF1A83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3741AC">
        <w:rPr>
          <w:rFonts w:ascii="Tahoma" w:hAnsi="Tahoma" w:cs="Tahoma"/>
          <w:color w:val="000000"/>
          <w:shd w:val="clear" w:color="auto" w:fill="FFFFFF"/>
        </w:rPr>
        <w:lastRenderedPageBreak/>
        <w:t>V herně j</w:t>
      </w:r>
      <w:r w:rsidR="003741AC">
        <w:rPr>
          <w:rFonts w:ascii="Tahoma" w:hAnsi="Tahoma" w:cs="Tahoma"/>
          <w:color w:val="000000"/>
          <w:shd w:val="clear" w:color="auto" w:fill="FFFFFF"/>
        </w:rPr>
        <w:t>sou klienti povinni</w:t>
      </w:r>
      <w:r w:rsidR="00A93C9A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F05779">
        <w:rPr>
          <w:rFonts w:ascii="Tahoma" w:hAnsi="Tahoma" w:cs="Tahoma"/>
          <w:b/>
          <w:bCs/>
          <w:color w:val="000000"/>
          <w:shd w:val="clear" w:color="auto" w:fill="FFFFFF"/>
        </w:rPr>
        <w:t>chovat se ohleduplně</w:t>
      </w:r>
      <w:r w:rsidRPr="003741AC">
        <w:rPr>
          <w:rFonts w:ascii="Tahoma" w:hAnsi="Tahoma" w:cs="Tahoma"/>
          <w:color w:val="000000"/>
          <w:shd w:val="clear" w:color="auto" w:fill="FFFFFF"/>
        </w:rPr>
        <w:t xml:space="preserve"> ke všem ostatním návštěvníkům.</w:t>
      </w:r>
      <w:r w:rsidR="00A93C9A">
        <w:rPr>
          <w:rFonts w:ascii="Tahoma" w:hAnsi="Tahoma" w:cs="Tahoma"/>
          <w:color w:val="000000"/>
          <w:shd w:val="clear" w:color="auto" w:fill="FFFFFF"/>
        </w:rPr>
        <w:t xml:space="preserve"> </w:t>
      </w:r>
      <w:r w:rsidRPr="00A93C9A">
        <w:rPr>
          <w:rFonts w:ascii="Tahoma" w:hAnsi="Tahoma" w:cs="Tahoma"/>
          <w:color w:val="000000"/>
          <w:shd w:val="clear" w:color="auto" w:fill="FFFFFF"/>
        </w:rPr>
        <w:t>Agresivní nebo nevhodné chování vůči ostatním</w:t>
      </w:r>
      <w:r w:rsidR="00A93C9A">
        <w:rPr>
          <w:rFonts w:ascii="Tahoma" w:hAnsi="Tahoma" w:cs="Tahoma"/>
          <w:color w:val="000000"/>
          <w:shd w:val="clear" w:color="auto" w:fill="FFFFFF"/>
        </w:rPr>
        <w:t xml:space="preserve"> návštěvníkům</w:t>
      </w:r>
      <w:r w:rsidRPr="00A93C9A">
        <w:rPr>
          <w:rFonts w:ascii="Tahoma" w:hAnsi="Tahoma" w:cs="Tahoma"/>
          <w:color w:val="000000"/>
          <w:shd w:val="clear" w:color="auto" w:fill="FFFFFF"/>
        </w:rPr>
        <w:t xml:space="preserve"> může vést ukončení pobytu v herně.</w:t>
      </w:r>
    </w:p>
    <w:p w14:paraId="7110696B" w14:textId="77777777" w:rsidR="004926E9" w:rsidRDefault="00B81E1D" w:rsidP="004926E9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FF1A83">
        <w:rPr>
          <w:rFonts w:ascii="Tahoma" w:hAnsi="Tahoma" w:cs="Tahoma"/>
          <w:color w:val="000000"/>
          <w:shd w:val="clear" w:color="auto" w:fill="FFFFFF"/>
        </w:rPr>
        <w:t>Doprovod dítěte spolu s dětmi uklízí hračky</w:t>
      </w:r>
      <w:r w:rsidR="00FF1A83">
        <w:rPr>
          <w:rFonts w:ascii="Tahoma" w:hAnsi="Tahoma" w:cs="Tahoma"/>
          <w:color w:val="000000"/>
          <w:shd w:val="clear" w:color="auto" w:fill="FFFFFF"/>
        </w:rPr>
        <w:t xml:space="preserve"> a pomůcky</w:t>
      </w:r>
      <w:r w:rsidRPr="00FF1A83">
        <w:rPr>
          <w:rFonts w:ascii="Tahoma" w:hAnsi="Tahoma" w:cs="Tahoma"/>
          <w:color w:val="000000"/>
          <w:shd w:val="clear" w:color="auto" w:fill="FFFFFF"/>
        </w:rPr>
        <w:t xml:space="preserve"> na své místo.</w:t>
      </w:r>
    </w:p>
    <w:p w14:paraId="56BDD656" w14:textId="3191AE18" w:rsidR="004926E9" w:rsidRPr="004926E9" w:rsidRDefault="00B81E1D" w:rsidP="004926E9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4926E9">
        <w:rPr>
          <w:rFonts w:ascii="Tahoma" w:hAnsi="Tahoma" w:cs="Tahoma"/>
          <w:shd w:val="clear" w:color="auto" w:fill="FFFFFF"/>
        </w:rPr>
        <w:t xml:space="preserve">Veškeré herní prvky a hračky jsou určeny </w:t>
      </w:r>
      <w:r w:rsidRPr="00EA6E6E">
        <w:rPr>
          <w:rFonts w:ascii="Tahoma" w:hAnsi="Tahoma" w:cs="Tahoma"/>
          <w:b/>
          <w:bCs/>
          <w:shd w:val="clear" w:color="auto" w:fill="FFFFFF"/>
        </w:rPr>
        <w:t>výhradně pro děti</w:t>
      </w:r>
      <w:r w:rsidRPr="004926E9">
        <w:rPr>
          <w:rFonts w:ascii="Tahoma" w:hAnsi="Tahoma" w:cs="Tahoma"/>
          <w:shd w:val="clear" w:color="auto" w:fill="FFFFFF"/>
        </w:rPr>
        <w:t xml:space="preserve"> a </w:t>
      </w:r>
      <w:r w:rsidR="00F05779">
        <w:rPr>
          <w:rFonts w:ascii="Tahoma" w:hAnsi="Tahoma" w:cs="Tahoma"/>
          <w:shd w:val="clear" w:color="auto" w:fill="FFFFFF"/>
        </w:rPr>
        <w:t>pouze v souladu s jejich určením</w:t>
      </w:r>
      <w:r w:rsidR="00EA6E6E">
        <w:rPr>
          <w:rFonts w:ascii="Tahoma" w:hAnsi="Tahoma" w:cs="Tahoma"/>
          <w:shd w:val="clear" w:color="auto" w:fill="FFFFFF"/>
        </w:rPr>
        <w:t xml:space="preserve"> mohou</w:t>
      </w:r>
      <w:r w:rsidRPr="004926E9">
        <w:rPr>
          <w:rFonts w:ascii="Tahoma" w:hAnsi="Tahoma" w:cs="Tahoma"/>
          <w:shd w:val="clear" w:color="auto" w:fill="FFFFFF"/>
        </w:rPr>
        <w:t xml:space="preserve"> být využívány</w:t>
      </w:r>
      <w:r w:rsidR="004926E9">
        <w:rPr>
          <w:rFonts w:ascii="Tahoma" w:hAnsi="Tahoma" w:cs="Tahoma"/>
          <w:shd w:val="clear" w:color="auto" w:fill="FFFFFF"/>
        </w:rPr>
        <w:t>.</w:t>
      </w:r>
    </w:p>
    <w:p w14:paraId="7E449D25" w14:textId="77777777" w:rsidR="00540FF6" w:rsidRPr="00540FF6" w:rsidRDefault="00B81E1D" w:rsidP="00540FF6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4926E9">
        <w:rPr>
          <w:rFonts w:ascii="Tahoma" w:hAnsi="Tahoma" w:cs="Tahoma"/>
          <w:shd w:val="clear" w:color="auto" w:fill="FFFFFF"/>
        </w:rPr>
        <w:t xml:space="preserve">Děti nesmí používat herní prvky </w:t>
      </w:r>
      <w:r w:rsidRPr="00A5684A">
        <w:rPr>
          <w:rFonts w:ascii="Tahoma" w:hAnsi="Tahoma" w:cs="Tahoma"/>
          <w:b/>
          <w:bCs/>
          <w:shd w:val="clear" w:color="auto" w:fill="FFFFFF"/>
        </w:rPr>
        <w:t>nebezpečným způsobem nebo je poškozovat</w:t>
      </w:r>
      <w:r w:rsidRPr="004926E9">
        <w:rPr>
          <w:rFonts w:ascii="Tahoma" w:hAnsi="Tahoma" w:cs="Tahoma"/>
          <w:shd w:val="clear" w:color="auto" w:fill="FFFFFF"/>
        </w:rPr>
        <w:t>.</w:t>
      </w:r>
    </w:p>
    <w:p w14:paraId="6379D7AA" w14:textId="42F2C49C" w:rsidR="00FE4861" w:rsidRPr="00FE4861" w:rsidRDefault="00B81E1D" w:rsidP="00FE4861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540FF6">
        <w:rPr>
          <w:rFonts w:ascii="Tahoma" w:hAnsi="Tahoma" w:cs="Tahoma"/>
          <w:shd w:val="clear" w:color="auto" w:fill="FFFFFF"/>
        </w:rPr>
        <w:t>Vstup na některé herní prvky může být omezen věk</w:t>
      </w:r>
      <w:r w:rsidR="00540FF6">
        <w:rPr>
          <w:rFonts w:ascii="Tahoma" w:hAnsi="Tahoma" w:cs="Tahoma"/>
          <w:shd w:val="clear" w:color="auto" w:fill="FFFFFF"/>
        </w:rPr>
        <w:t>em dítěte</w:t>
      </w:r>
      <w:r w:rsidRPr="00540FF6">
        <w:rPr>
          <w:rFonts w:ascii="Tahoma" w:hAnsi="Tahoma" w:cs="Tahoma"/>
          <w:shd w:val="clear" w:color="auto" w:fill="FFFFFF"/>
        </w:rPr>
        <w:t xml:space="preserve"> či </w:t>
      </w:r>
      <w:r w:rsidR="00FE4861">
        <w:rPr>
          <w:rFonts w:ascii="Tahoma" w:hAnsi="Tahoma" w:cs="Tahoma"/>
          <w:shd w:val="clear" w:color="auto" w:fill="FFFFFF"/>
        </w:rPr>
        <w:t xml:space="preserve">jeho </w:t>
      </w:r>
      <w:r w:rsidRPr="00540FF6">
        <w:rPr>
          <w:rFonts w:ascii="Tahoma" w:hAnsi="Tahoma" w:cs="Tahoma"/>
          <w:shd w:val="clear" w:color="auto" w:fill="FFFFFF"/>
        </w:rPr>
        <w:t>výšk</w:t>
      </w:r>
      <w:r w:rsidR="00FE4861">
        <w:rPr>
          <w:rFonts w:ascii="Tahoma" w:hAnsi="Tahoma" w:cs="Tahoma"/>
          <w:shd w:val="clear" w:color="auto" w:fill="FFFFFF"/>
        </w:rPr>
        <w:t>ou, váhou apod.</w:t>
      </w:r>
      <w:r w:rsidR="00147B2E">
        <w:rPr>
          <w:rFonts w:ascii="Tahoma" w:hAnsi="Tahoma" w:cs="Tahoma"/>
          <w:shd w:val="clear" w:color="auto" w:fill="FFFFFF"/>
        </w:rPr>
        <w:t xml:space="preserve"> </w:t>
      </w:r>
      <w:r w:rsidR="00147B2E" w:rsidRPr="00147B2E">
        <w:rPr>
          <w:rFonts w:ascii="Tahoma" w:hAnsi="Tahoma" w:cs="Tahoma"/>
          <w:b/>
          <w:bCs/>
          <w:shd w:val="clear" w:color="auto" w:fill="FFFFFF"/>
        </w:rPr>
        <w:t>Tato omezení je klient povinen respektovat</w:t>
      </w:r>
      <w:r w:rsidR="00147B2E">
        <w:rPr>
          <w:rFonts w:ascii="Tahoma" w:hAnsi="Tahoma" w:cs="Tahoma"/>
          <w:shd w:val="clear" w:color="auto" w:fill="FFFFFF"/>
        </w:rPr>
        <w:t>.</w:t>
      </w:r>
    </w:p>
    <w:p w14:paraId="76758705" w14:textId="77777777" w:rsidR="00D33B48" w:rsidRPr="00D33B48" w:rsidRDefault="00B81E1D" w:rsidP="00D33B48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FE4861">
        <w:rPr>
          <w:rFonts w:ascii="Tahoma" w:hAnsi="Tahoma" w:cs="Tahoma"/>
          <w:shd w:val="clear" w:color="auto" w:fill="FFFFFF"/>
        </w:rPr>
        <w:t xml:space="preserve">Hračky, které děti daly </w:t>
      </w:r>
      <w:r w:rsidR="00822961">
        <w:rPr>
          <w:rFonts w:ascii="Tahoma" w:hAnsi="Tahoma" w:cs="Tahoma"/>
          <w:shd w:val="clear" w:color="auto" w:fill="FFFFFF"/>
        </w:rPr>
        <w:t>např. úst</w:t>
      </w:r>
      <w:r w:rsidRPr="00FE4861">
        <w:rPr>
          <w:rFonts w:ascii="Tahoma" w:hAnsi="Tahoma" w:cs="Tahoma"/>
          <w:shd w:val="clear" w:color="auto" w:fill="FFFFFF"/>
        </w:rPr>
        <w:t xml:space="preserve"> či jinak znečistily, </w:t>
      </w:r>
      <w:r w:rsidR="00822961">
        <w:rPr>
          <w:rFonts w:ascii="Tahoma" w:hAnsi="Tahoma" w:cs="Tahoma"/>
          <w:shd w:val="clear" w:color="auto" w:fill="FFFFFF"/>
        </w:rPr>
        <w:t xml:space="preserve">klient </w:t>
      </w:r>
      <w:r w:rsidRPr="00147B2E">
        <w:rPr>
          <w:rFonts w:ascii="Tahoma" w:hAnsi="Tahoma" w:cs="Tahoma"/>
          <w:b/>
          <w:bCs/>
          <w:shd w:val="clear" w:color="auto" w:fill="FFFFFF"/>
        </w:rPr>
        <w:t>odlož</w:t>
      </w:r>
      <w:r w:rsidR="00822961" w:rsidRPr="00147B2E">
        <w:rPr>
          <w:rFonts w:ascii="Tahoma" w:hAnsi="Tahoma" w:cs="Tahoma"/>
          <w:b/>
          <w:bCs/>
          <w:shd w:val="clear" w:color="auto" w:fill="FFFFFF"/>
        </w:rPr>
        <w:t>í</w:t>
      </w:r>
      <w:r w:rsidRPr="00147B2E">
        <w:rPr>
          <w:rFonts w:ascii="Tahoma" w:hAnsi="Tahoma" w:cs="Tahoma"/>
          <w:b/>
          <w:bCs/>
          <w:shd w:val="clear" w:color="auto" w:fill="FFFFFF"/>
        </w:rPr>
        <w:t xml:space="preserve"> do určené krabice</w:t>
      </w:r>
      <w:r w:rsidRPr="00FE4861">
        <w:rPr>
          <w:rFonts w:ascii="Tahoma" w:hAnsi="Tahoma" w:cs="Tahoma"/>
          <w:color w:val="3A7C22" w:themeColor="accent6" w:themeShade="BF"/>
          <w:shd w:val="clear" w:color="auto" w:fill="FFFFFF"/>
        </w:rPr>
        <w:t>.</w:t>
      </w:r>
    </w:p>
    <w:p w14:paraId="569F6F65" w14:textId="4D007FFE" w:rsidR="00B81E1D" w:rsidRPr="00D33B48" w:rsidRDefault="00B81E1D" w:rsidP="00D33B48">
      <w:pPr>
        <w:pStyle w:val="Odstavecseseznamem"/>
        <w:numPr>
          <w:ilvl w:val="0"/>
          <w:numId w:val="5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D33B48">
        <w:rPr>
          <w:rFonts w:ascii="Tahoma" w:hAnsi="Tahoma" w:cs="Tahoma"/>
          <w:color w:val="000000"/>
          <w:shd w:val="clear" w:color="auto" w:fill="FFFFFF"/>
        </w:rPr>
        <w:t xml:space="preserve">V případě poškození herních prvků nebo vybavení je </w:t>
      </w:r>
      <w:r w:rsidR="00D33B48">
        <w:rPr>
          <w:rFonts w:ascii="Tahoma" w:hAnsi="Tahoma" w:cs="Tahoma"/>
          <w:color w:val="000000"/>
          <w:shd w:val="clear" w:color="auto" w:fill="FFFFFF"/>
        </w:rPr>
        <w:t>klient</w:t>
      </w:r>
      <w:r w:rsidRPr="00D33B48">
        <w:rPr>
          <w:rFonts w:ascii="Tahoma" w:hAnsi="Tahoma" w:cs="Tahoma"/>
          <w:color w:val="000000"/>
          <w:shd w:val="clear" w:color="auto" w:fill="FFFFFF"/>
        </w:rPr>
        <w:t xml:space="preserve"> povinen </w:t>
      </w:r>
      <w:r w:rsidRPr="00E44889">
        <w:rPr>
          <w:rFonts w:ascii="Tahoma" w:hAnsi="Tahoma" w:cs="Tahoma"/>
          <w:b/>
          <w:bCs/>
          <w:color w:val="000000"/>
          <w:shd w:val="clear" w:color="auto" w:fill="FFFFFF"/>
        </w:rPr>
        <w:t>ohlásit to neprodleně obsluze herny</w:t>
      </w:r>
      <w:r w:rsidRPr="00D33B48">
        <w:rPr>
          <w:rFonts w:ascii="Tahoma" w:hAnsi="Tahoma" w:cs="Tahoma"/>
          <w:color w:val="000000"/>
          <w:shd w:val="clear" w:color="auto" w:fill="FFFFFF"/>
        </w:rPr>
        <w:t xml:space="preserve"> a případně nést odpovědnost za škodu.</w:t>
      </w:r>
    </w:p>
    <w:p w14:paraId="464A8E75" w14:textId="77777777" w:rsidR="00B81E1D" w:rsidRDefault="00B81E1D" w:rsidP="00B81E1D">
      <w:p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0984C8BF" w14:textId="699D9C6E" w:rsidR="00D85740" w:rsidRPr="004A6B45" w:rsidRDefault="00D85740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t>Bezpečnostní pravidla</w:t>
      </w:r>
    </w:p>
    <w:p w14:paraId="6B29FA9B" w14:textId="77777777" w:rsidR="00C66454" w:rsidRDefault="003E7F24" w:rsidP="00C66454">
      <w:pPr>
        <w:pStyle w:val="Odstavecseseznamem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Doprovázející d</w:t>
      </w:r>
      <w:r w:rsidR="0083155D" w:rsidRPr="00777925">
        <w:rPr>
          <w:rFonts w:ascii="Tahoma" w:hAnsi="Tahoma" w:cs="Tahoma"/>
          <w:color w:val="000000"/>
          <w:shd w:val="clear" w:color="auto" w:fill="FFFFFF"/>
        </w:rPr>
        <w:t xml:space="preserve">ospělá osoba </w:t>
      </w:r>
      <w:r w:rsidR="0083155D" w:rsidRPr="003E7F24">
        <w:rPr>
          <w:rFonts w:ascii="Tahoma" w:hAnsi="Tahoma" w:cs="Tahoma"/>
          <w:b/>
          <w:bCs/>
          <w:color w:val="000000"/>
          <w:shd w:val="clear" w:color="auto" w:fill="FFFFFF"/>
        </w:rPr>
        <w:t>musí být přítomna v herně po celou dobu pobytu dítěte a dohlížet na jeho chování</w:t>
      </w:r>
      <w:r w:rsidR="0083155D" w:rsidRPr="00777925">
        <w:rPr>
          <w:rFonts w:ascii="Tahoma" w:hAnsi="Tahoma" w:cs="Tahoma"/>
          <w:color w:val="000000"/>
          <w:shd w:val="clear" w:color="auto" w:fill="FFFFFF"/>
        </w:rPr>
        <w:t>.</w:t>
      </w:r>
    </w:p>
    <w:p w14:paraId="18F2F1A0" w14:textId="77777777" w:rsidR="00C66454" w:rsidRDefault="00822640" w:rsidP="00C66454">
      <w:pPr>
        <w:pStyle w:val="Odstavecseseznamem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C66454">
        <w:rPr>
          <w:rFonts w:ascii="Tahoma" w:hAnsi="Tahoma" w:cs="Tahoma"/>
          <w:color w:val="000000"/>
          <w:shd w:val="clear" w:color="auto" w:fill="FFFFFF"/>
        </w:rPr>
        <w:t xml:space="preserve">Žvýkačky, lízátka, </w:t>
      </w:r>
      <w:r w:rsidR="00F15714" w:rsidRPr="00C66454">
        <w:rPr>
          <w:rFonts w:ascii="Tahoma" w:hAnsi="Tahoma" w:cs="Tahoma"/>
          <w:color w:val="000000"/>
          <w:shd w:val="clear" w:color="auto" w:fill="FFFFFF"/>
        </w:rPr>
        <w:t>bonbony apod. do herních zařízení nepatří</w:t>
      </w:r>
      <w:r w:rsidR="00C21EC6" w:rsidRPr="00C66454">
        <w:rPr>
          <w:rFonts w:ascii="Tahoma" w:hAnsi="Tahoma" w:cs="Tahoma"/>
          <w:color w:val="000000"/>
          <w:shd w:val="clear" w:color="auto" w:fill="FFFFFF"/>
        </w:rPr>
        <w:t xml:space="preserve">. </w:t>
      </w:r>
    </w:p>
    <w:p w14:paraId="72DB196A" w14:textId="77777777" w:rsidR="00B225D1" w:rsidRDefault="00471419" w:rsidP="00B225D1">
      <w:pPr>
        <w:pStyle w:val="Odstavecseseznamem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2B7BCB">
        <w:rPr>
          <w:rFonts w:ascii="Tahoma" w:hAnsi="Tahoma" w:cs="Tahoma"/>
          <w:b/>
          <w:bCs/>
          <w:color w:val="000000"/>
          <w:shd w:val="clear" w:color="auto" w:fill="FFFFFF"/>
        </w:rPr>
        <w:t xml:space="preserve">Při konzumaci </w:t>
      </w:r>
      <w:r w:rsidR="002B7BCB" w:rsidRPr="002B7BCB">
        <w:rPr>
          <w:rFonts w:ascii="Tahoma" w:hAnsi="Tahoma" w:cs="Tahoma"/>
          <w:b/>
          <w:bCs/>
          <w:color w:val="000000"/>
          <w:shd w:val="clear" w:color="auto" w:fill="FFFFFF"/>
        </w:rPr>
        <w:t>horkých</w:t>
      </w:r>
      <w:r w:rsidRPr="002B7BCB">
        <w:rPr>
          <w:rFonts w:ascii="Tahoma" w:hAnsi="Tahoma" w:cs="Tahoma"/>
          <w:b/>
          <w:bCs/>
          <w:color w:val="000000"/>
          <w:shd w:val="clear" w:color="auto" w:fill="FFFFFF"/>
        </w:rPr>
        <w:t xml:space="preserve"> nápojů je klient povinen dbát z</w:t>
      </w:r>
      <w:r w:rsidR="004A6B45" w:rsidRPr="002B7BCB">
        <w:rPr>
          <w:rFonts w:ascii="Tahoma" w:hAnsi="Tahoma" w:cs="Tahoma"/>
          <w:b/>
          <w:bCs/>
          <w:color w:val="000000"/>
          <w:shd w:val="clear" w:color="auto" w:fill="FFFFFF"/>
        </w:rPr>
        <w:t>výšené opatrnosti</w:t>
      </w:r>
      <w:r w:rsidR="002B7BCB">
        <w:rPr>
          <w:rFonts w:ascii="Tahoma" w:hAnsi="Tahoma" w:cs="Tahoma"/>
          <w:color w:val="000000"/>
          <w:shd w:val="clear" w:color="auto" w:fill="FFFFFF"/>
        </w:rPr>
        <w:t>.</w:t>
      </w:r>
    </w:p>
    <w:p w14:paraId="33B40B99" w14:textId="77777777" w:rsidR="00B225D1" w:rsidRDefault="007F7083" w:rsidP="00B225D1">
      <w:pPr>
        <w:pStyle w:val="Odstavecseseznamem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B225D1">
        <w:rPr>
          <w:rFonts w:ascii="Tahoma" w:hAnsi="Tahoma" w:cs="Tahoma"/>
          <w:color w:val="000000"/>
          <w:shd w:val="clear" w:color="auto" w:fill="FFFFFF"/>
        </w:rPr>
        <w:t>Nedoporučujeme vnášet</w:t>
      </w:r>
      <w:r w:rsidR="00B225D1">
        <w:rPr>
          <w:rFonts w:ascii="Tahoma" w:hAnsi="Tahoma" w:cs="Tahoma"/>
          <w:color w:val="000000"/>
          <w:shd w:val="clear" w:color="auto" w:fill="FFFFFF"/>
        </w:rPr>
        <w:t xml:space="preserve"> do herny</w:t>
      </w:r>
      <w:r w:rsidRPr="00B225D1">
        <w:rPr>
          <w:rFonts w:ascii="Tahoma" w:hAnsi="Tahoma" w:cs="Tahoma"/>
          <w:color w:val="000000"/>
          <w:shd w:val="clear" w:color="auto" w:fill="FFFFFF"/>
        </w:rPr>
        <w:t xml:space="preserve"> vlastní hračky.</w:t>
      </w:r>
    </w:p>
    <w:p w14:paraId="7C692122" w14:textId="77777777" w:rsidR="00E70CAD" w:rsidRDefault="007F7083" w:rsidP="00E70CAD">
      <w:pPr>
        <w:pStyle w:val="Odstavecseseznamem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B225D1">
        <w:rPr>
          <w:rFonts w:ascii="Tahoma" w:hAnsi="Tahoma" w:cs="Tahoma"/>
          <w:color w:val="000000"/>
          <w:shd w:val="clear" w:color="auto" w:fill="FFFFFF"/>
        </w:rPr>
        <w:t xml:space="preserve">V celém </w:t>
      </w:r>
      <w:r w:rsidR="00F41BA9" w:rsidRPr="00B225D1">
        <w:rPr>
          <w:rFonts w:ascii="Tahoma" w:hAnsi="Tahoma" w:cs="Tahoma"/>
          <w:color w:val="000000"/>
          <w:shd w:val="clear" w:color="auto" w:fill="FFFFFF"/>
        </w:rPr>
        <w:t>objektu</w:t>
      </w:r>
      <w:r w:rsidR="00B225D1">
        <w:rPr>
          <w:rFonts w:ascii="Tahoma" w:hAnsi="Tahoma" w:cs="Tahoma"/>
          <w:color w:val="000000"/>
          <w:shd w:val="clear" w:color="auto" w:fill="FFFFFF"/>
        </w:rPr>
        <w:t xml:space="preserve"> Rodinného centra Klíček</w:t>
      </w:r>
      <w:r w:rsidR="00F41BA9" w:rsidRPr="00B225D1">
        <w:rPr>
          <w:rFonts w:ascii="Tahoma" w:hAnsi="Tahoma" w:cs="Tahoma"/>
          <w:color w:val="000000"/>
          <w:shd w:val="clear" w:color="auto" w:fill="FFFFFF"/>
        </w:rPr>
        <w:t>,</w:t>
      </w:r>
      <w:r w:rsidR="00DF5DAE">
        <w:rPr>
          <w:rFonts w:ascii="Tahoma" w:hAnsi="Tahoma" w:cs="Tahoma"/>
          <w:color w:val="000000"/>
          <w:shd w:val="clear" w:color="auto" w:fill="FFFFFF"/>
        </w:rPr>
        <w:t xml:space="preserve"> a to</w:t>
      </w:r>
      <w:r w:rsidR="00F41BA9" w:rsidRPr="00B225D1">
        <w:rPr>
          <w:rFonts w:ascii="Tahoma" w:hAnsi="Tahoma" w:cs="Tahoma"/>
          <w:color w:val="000000"/>
          <w:shd w:val="clear" w:color="auto" w:fill="FFFFFF"/>
        </w:rPr>
        <w:t xml:space="preserve"> včetně</w:t>
      </w:r>
      <w:r w:rsidRPr="00B225D1">
        <w:rPr>
          <w:rFonts w:ascii="Tahoma" w:hAnsi="Tahoma" w:cs="Tahoma"/>
          <w:color w:val="000000"/>
          <w:shd w:val="clear" w:color="auto" w:fill="FFFFFF"/>
        </w:rPr>
        <w:t xml:space="preserve"> zahrady </w:t>
      </w:r>
      <w:r w:rsidRPr="00DF5DAE">
        <w:rPr>
          <w:rFonts w:ascii="Tahoma" w:hAnsi="Tahoma" w:cs="Tahoma"/>
          <w:b/>
          <w:bCs/>
          <w:color w:val="000000"/>
          <w:shd w:val="clear" w:color="auto" w:fill="FFFFFF"/>
        </w:rPr>
        <w:t xml:space="preserve">platí zákaz kouření, užívání </w:t>
      </w:r>
      <w:r w:rsidR="009F2E97" w:rsidRPr="00DF5DAE">
        <w:rPr>
          <w:rFonts w:ascii="Tahoma" w:hAnsi="Tahoma" w:cs="Tahoma"/>
          <w:b/>
          <w:bCs/>
          <w:color w:val="000000"/>
          <w:shd w:val="clear" w:color="auto" w:fill="FFFFFF"/>
        </w:rPr>
        <w:t>alkoholu či</w:t>
      </w:r>
      <w:r w:rsidRPr="00DF5DAE">
        <w:rPr>
          <w:rFonts w:ascii="Tahoma" w:hAnsi="Tahoma" w:cs="Tahoma"/>
          <w:b/>
          <w:bCs/>
          <w:color w:val="000000"/>
          <w:shd w:val="clear" w:color="auto" w:fill="FFFFFF"/>
        </w:rPr>
        <w:t xml:space="preserve"> jiných omamných látek</w:t>
      </w:r>
      <w:r w:rsidR="00DF5DAE" w:rsidRPr="00DF5DAE">
        <w:rPr>
          <w:rFonts w:ascii="Tahoma" w:hAnsi="Tahoma" w:cs="Tahoma"/>
          <w:b/>
          <w:bCs/>
          <w:color w:val="000000"/>
          <w:shd w:val="clear" w:color="auto" w:fill="FFFFFF"/>
        </w:rPr>
        <w:t>, a to včetně elektronických cigaret</w:t>
      </w:r>
      <w:r w:rsidR="00DF5DAE">
        <w:rPr>
          <w:rFonts w:ascii="Tahoma" w:hAnsi="Tahoma" w:cs="Tahoma"/>
          <w:color w:val="000000"/>
          <w:shd w:val="clear" w:color="auto" w:fill="FFFFFF"/>
        </w:rPr>
        <w:t>.</w:t>
      </w:r>
    </w:p>
    <w:p w14:paraId="58AC858B" w14:textId="37B25DFA" w:rsidR="007F7083" w:rsidRPr="00E70CAD" w:rsidRDefault="007F7083" w:rsidP="00E70CAD">
      <w:pPr>
        <w:pStyle w:val="Odstavecseseznamem"/>
        <w:numPr>
          <w:ilvl w:val="0"/>
          <w:numId w:val="6"/>
        </w:numPr>
        <w:spacing w:after="0"/>
        <w:jc w:val="both"/>
        <w:rPr>
          <w:rFonts w:ascii="Tahoma" w:hAnsi="Tahoma" w:cs="Tahoma"/>
          <w:color w:val="000000"/>
          <w:shd w:val="clear" w:color="auto" w:fill="FFFFFF"/>
        </w:rPr>
      </w:pPr>
      <w:r w:rsidRPr="00E70CAD">
        <w:rPr>
          <w:rFonts w:ascii="Tahoma" w:hAnsi="Tahoma" w:cs="Tahoma"/>
          <w:color w:val="000000"/>
          <w:shd w:val="clear" w:color="auto" w:fill="FFFFFF"/>
        </w:rPr>
        <w:t xml:space="preserve">Vstup </w:t>
      </w:r>
      <w:r w:rsidR="009F2E97" w:rsidRPr="00E70CAD">
        <w:rPr>
          <w:rFonts w:ascii="Tahoma" w:hAnsi="Tahoma" w:cs="Tahoma"/>
          <w:color w:val="000000"/>
          <w:shd w:val="clear" w:color="auto" w:fill="FFFFFF"/>
        </w:rPr>
        <w:t>zvířat</w:t>
      </w:r>
      <w:r w:rsidR="00E70CAD">
        <w:rPr>
          <w:rFonts w:ascii="Tahoma" w:hAnsi="Tahoma" w:cs="Tahoma"/>
          <w:color w:val="000000"/>
          <w:shd w:val="clear" w:color="auto" w:fill="FFFFFF"/>
        </w:rPr>
        <w:t xml:space="preserve"> do prostor Rodinného centra Klíček</w:t>
      </w:r>
      <w:r w:rsidR="009F2E97" w:rsidRPr="00E70CAD">
        <w:rPr>
          <w:rFonts w:ascii="Tahoma" w:hAnsi="Tahoma" w:cs="Tahoma"/>
          <w:color w:val="000000"/>
          <w:shd w:val="clear" w:color="auto" w:fill="FFFFFF"/>
        </w:rPr>
        <w:t xml:space="preserve"> není povolen.</w:t>
      </w:r>
    </w:p>
    <w:p w14:paraId="2E3F9E62" w14:textId="77777777" w:rsidR="007F7083" w:rsidRPr="004A6B45" w:rsidRDefault="007F7083" w:rsidP="00986140">
      <w:pPr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33BB45B6" w14:textId="1F554CC3" w:rsidR="00E07EF6" w:rsidRPr="004A6B45" w:rsidRDefault="00F61A47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t>Hygiena</w:t>
      </w:r>
    </w:p>
    <w:p w14:paraId="465FB8E7" w14:textId="77777777" w:rsidR="0092077E" w:rsidRDefault="00E07EF6" w:rsidP="0092077E">
      <w:pPr>
        <w:pStyle w:val="Odstavecseseznamem"/>
        <w:numPr>
          <w:ilvl w:val="0"/>
          <w:numId w:val="7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37272E">
        <w:rPr>
          <w:rFonts w:ascii="Tahoma" w:hAnsi="Tahoma" w:cs="Tahoma"/>
          <w:shd w:val="clear" w:color="auto" w:fill="FFFFFF"/>
        </w:rPr>
        <w:t xml:space="preserve">Všichni návštěvníci jsou povinni dodržovat základní hygienická pravidla. </w:t>
      </w:r>
      <w:r w:rsidR="0037272E">
        <w:rPr>
          <w:rFonts w:ascii="Tahoma" w:hAnsi="Tahoma" w:cs="Tahoma"/>
          <w:shd w:val="clear" w:color="auto" w:fill="FFFFFF"/>
        </w:rPr>
        <w:t>Doprovod</w:t>
      </w:r>
      <w:r w:rsidRPr="0037272E">
        <w:rPr>
          <w:rFonts w:ascii="Tahoma" w:hAnsi="Tahoma" w:cs="Tahoma"/>
          <w:shd w:val="clear" w:color="auto" w:fill="FFFFFF"/>
        </w:rPr>
        <w:t xml:space="preserve"> </w:t>
      </w:r>
      <w:r w:rsidR="0037272E">
        <w:rPr>
          <w:rFonts w:ascii="Tahoma" w:hAnsi="Tahoma" w:cs="Tahoma"/>
          <w:shd w:val="clear" w:color="auto" w:fill="FFFFFF"/>
        </w:rPr>
        <w:t xml:space="preserve">dítěte </w:t>
      </w:r>
      <w:r w:rsidRPr="0037272E">
        <w:rPr>
          <w:rFonts w:ascii="Tahoma" w:hAnsi="Tahoma" w:cs="Tahoma"/>
          <w:shd w:val="clear" w:color="auto" w:fill="FFFFFF"/>
        </w:rPr>
        <w:t>zajistí, aby si děti před vstupem do herny umyly ruce.</w:t>
      </w:r>
    </w:p>
    <w:p w14:paraId="636A7633" w14:textId="77777777" w:rsidR="00430CED" w:rsidRPr="00430CED" w:rsidRDefault="0092077E" w:rsidP="00430CED">
      <w:pPr>
        <w:pStyle w:val="Odstavecseseznamem"/>
        <w:numPr>
          <w:ilvl w:val="0"/>
          <w:numId w:val="7"/>
        </w:numPr>
        <w:spacing w:after="0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>Do herny nebude vpuštěno dítě</w:t>
      </w:r>
      <w:r w:rsidR="00B35883" w:rsidRPr="0092077E">
        <w:rPr>
          <w:rFonts w:ascii="Tahoma" w:hAnsi="Tahoma" w:cs="Tahoma"/>
          <w:color w:val="000000"/>
          <w:shd w:val="clear" w:color="auto" w:fill="FFFFFF"/>
        </w:rPr>
        <w:t xml:space="preserve">, </w:t>
      </w:r>
      <w:r w:rsidR="00E07EF6" w:rsidRPr="0092077E">
        <w:rPr>
          <w:rFonts w:ascii="Tahoma" w:hAnsi="Tahoma" w:cs="Tahoma"/>
          <w:color w:val="000000"/>
          <w:shd w:val="clear" w:color="auto" w:fill="FFFFFF"/>
        </w:rPr>
        <w:t>trpí</w:t>
      </w:r>
      <w:r w:rsidR="007A0036">
        <w:rPr>
          <w:rFonts w:ascii="Tahoma" w:hAnsi="Tahoma" w:cs="Tahoma"/>
          <w:color w:val="000000"/>
          <w:shd w:val="clear" w:color="auto" w:fill="FFFFFF"/>
        </w:rPr>
        <w:t>-li</w:t>
      </w:r>
      <w:r w:rsidR="00E07EF6" w:rsidRPr="0092077E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E07EF6" w:rsidRPr="00522C62">
        <w:rPr>
          <w:rFonts w:ascii="Tahoma" w:hAnsi="Tahoma" w:cs="Tahoma"/>
          <w:b/>
          <w:bCs/>
          <w:color w:val="000000"/>
          <w:shd w:val="clear" w:color="auto" w:fill="FFFFFF"/>
        </w:rPr>
        <w:t>infekčním onemocněním</w:t>
      </w:r>
      <w:r w:rsidR="00E07EF6" w:rsidRPr="0092077E">
        <w:rPr>
          <w:rFonts w:ascii="Tahoma" w:hAnsi="Tahoma" w:cs="Tahoma"/>
          <w:color w:val="000000"/>
          <w:shd w:val="clear" w:color="auto" w:fill="FFFFFF"/>
        </w:rPr>
        <w:t xml:space="preserve"> (kašel, rýma, horečka</w:t>
      </w:r>
      <w:r w:rsidR="007F7083" w:rsidRPr="0092077E">
        <w:rPr>
          <w:rFonts w:ascii="Tahoma" w:hAnsi="Tahoma" w:cs="Tahoma"/>
          <w:color w:val="000000"/>
          <w:shd w:val="clear" w:color="auto" w:fill="FFFFFF"/>
        </w:rPr>
        <w:t>, vyrážka</w:t>
      </w:r>
      <w:r w:rsidR="007A0036">
        <w:rPr>
          <w:rFonts w:ascii="Tahoma" w:hAnsi="Tahoma" w:cs="Tahoma"/>
          <w:color w:val="000000"/>
          <w:shd w:val="clear" w:color="auto" w:fill="FFFFFF"/>
        </w:rPr>
        <w:t xml:space="preserve"> apod.</w:t>
      </w:r>
      <w:r w:rsidR="00E07EF6" w:rsidRPr="0092077E">
        <w:rPr>
          <w:rFonts w:ascii="Tahoma" w:hAnsi="Tahoma" w:cs="Tahoma"/>
          <w:color w:val="000000"/>
          <w:shd w:val="clear" w:color="auto" w:fill="FFFFFF"/>
        </w:rPr>
        <w:t>)</w:t>
      </w:r>
      <w:r w:rsidR="00B35883" w:rsidRPr="0092077E">
        <w:rPr>
          <w:rFonts w:ascii="Tahoma" w:hAnsi="Tahoma" w:cs="Tahoma"/>
          <w:color w:val="000000"/>
          <w:shd w:val="clear" w:color="auto" w:fill="FFFFFF"/>
        </w:rPr>
        <w:t>.</w:t>
      </w:r>
      <w:r w:rsidR="007A0036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B47EC7">
        <w:rPr>
          <w:rFonts w:ascii="Tahoma" w:hAnsi="Tahoma" w:cs="Tahoma"/>
          <w:color w:val="000000"/>
          <w:shd w:val="clear" w:color="auto" w:fill="FFFFFF"/>
        </w:rPr>
        <w:t xml:space="preserve">Má-li doprovod dítěte podezření, že dítě je </w:t>
      </w:r>
      <w:r w:rsidR="00522C62">
        <w:rPr>
          <w:rFonts w:ascii="Tahoma" w:hAnsi="Tahoma" w:cs="Tahoma"/>
          <w:color w:val="000000"/>
          <w:shd w:val="clear" w:color="auto" w:fill="FFFFFF"/>
        </w:rPr>
        <w:t>nemocné</w:t>
      </w:r>
      <w:r w:rsidR="00B47EC7">
        <w:rPr>
          <w:rFonts w:ascii="Tahoma" w:hAnsi="Tahoma" w:cs="Tahoma"/>
          <w:color w:val="000000"/>
          <w:shd w:val="clear" w:color="auto" w:fill="FFFFFF"/>
        </w:rPr>
        <w:t xml:space="preserve">, prosíme, aby </w:t>
      </w:r>
      <w:r w:rsidR="00B47EC7" w:rsidRPr="00522C62">
        <w:rPr>
          <w:rFonts w:ascii="Tahoma" w:hAnsi="Tahoma" w:cs="Tahoma"/>
          <w:b/>
          <w:bCs/>
          <w:color w:val="000000"/>
          <w:shd w:val="clear" w:color="auto" w:fill="FFFFFF"/>
        </w:rPr>
        <w:t>hernu nevyužíval a bral tak</w:t>
      </w:r>
      <w:r w:rsidR="00B35883" w:rsidRPr="00522C62">
        <w:rPr>
          <w:rFonts w:ascii="Tahoma" w:hAnsi="Tahoma" w:cs="Tahoma"/>
          <w:b/>
          <w:bCs/>
          <w:color w:val="000000"/>
          <w:shd w:val="clear" w:color="auto" w:fill="FFFFFF"/>
        </w:rPr>
        <w:t xml:space="preserve"> ohled na ostatní</w:t>
      </w:r>
      <w:r w:rsidR="00E07EF6" w:rsidRPr="0092077E">
        <w:rPr>
          <w:rFonts w:ascii="Tahoma" w:hAnsi="Tahoma" w:cs="Tahoma"/>
          <w:color w:val="000000"/>
          <w:shd w:val="clear" w:color="auto" w:fill="FFFFFF"/>
        </w:rPr>
        <w:t>.</w:t>
      </w:r>
    </w:p>
    <w:p w14:paraId="41B20B4E" w14:textId="77777777" w:rsidR="00D43301" w:rsidRPr="00531A5F" w:rsidRDefault="00430CED" w:rsidP="00D43301">
      <w:pPr>
        <w:pStyle w:val="Odstavecseseznamem"/>
        <w:numPr>
          <w:ilvl w:val="0"/>
          <w:numId w:val="7"/>
        </w:numPr>
        <w:spacing w:after="0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color w:val="000000"/>
          <w:shd w:val="clear" w:color="auto" w:fill="FFFFFF"/>
        </w:rPr>
        <w:t>Doprovod dítěte</w:t>
      </w:r>
      <w:r w:rsidR="00E07EF6" w:rsidRPr="00430CED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E07EF6" w:rsidRPr="00D43301">
        <w:rPr>
          <w:rFonts w:ascii="Tahoma" w:hAnsi="Tahoma" w:cs="Tahoma"/>
          <w:b/>
          <w:bCs/>
          <w:color w:val="000000"/>
          <w:shd w:val="clear" w:color="auto" w:fill="FFFFFF"/>
        </w:rPr>
        <w:t>provází své dítě na WC</w:t>
      </w:r>
      <w:r w:rsidR="00E74D00" w:rsidRPr="00D43301">
        <w:rPr>
          <w:rFonts w:ascii="Tahoma" w:hAnsi="Tahoma" w:cs="Tahoma"/>
          <w:b/>
          <w:bCs/>
          <w:color w:val="000000"/>
          <w:shd w:val="clear" w:color="auto" w:fill="FFFFFF"/>
        </w:rPr>
        <w:t xml:space="preserve"> a dohlíží </w:t>
      </w:r>
      <w:r w:rsidR="007419D7" w:rsidRPr="00D43301">
        <w:rPr>
          <w:rFonts w:ascii="Tahoma" w:hAnsi="Tahoma" w:cs="Tahoma"/>
          <w:b/>
          <w:bCs/>
          <w:color w:val="000000"/>
          <w:shd w:val="clear" w:color="auto" w:fill="FFFFFF"/>
        </w:rPr>
        <w:t>na čistotu</w:t>
      </w:r>
      <w:r w:rsidR="007419D7" w:rsidRPr="00430CED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E611FC" w:rsidRPr="00430CED">
        <w:rPr>
          <w:rFonts w:ascii="Tahoma" w:hAnsi="Tahoma" w:cs="Tahoma"/>
          <w:color w:val="000000"/>
          <w:shd w:val="clear" w:color="auto" w:fill="FFFFFF"/>
        </w:rPr>
        <w:t xml:space="preserve">po vykonané potřebě dítěte. </w:t>
      </w:r>
      <w:r w:rsidR="00E611FC" w:rsidRPr="00D43301">
        <w:rPr>
          <w:rFonts w:ascii="Tahoma" w:hAnsi="Tahoma" w:cs="Tahoma"/>
          <w:b/>
          <w:bCs/>
          <w:color w:val="000000"/>
          <w:shd w:val="clear" w:color="auto" w:fill="FFFFFF"/>
        </w:rPr>
        <w:t xml:space="preserve">Nočníky </w:t>
      </w:r>
      <w:r w:rsidRPr="00D43301">
        <w:rPr>
          <w:rFonts w:ascii="Tahoma" w:hAnsi="Tahoma" w:cs="Tahoma"/>
          <w:b/>
          <w:bCs/>
          <w:color w:val="000000"/>
          <w:shd w:val="clear" w:color="auto" w:fill="FFFFFF"/>
        </w:rPr>
        <w:t xml:space="preserve">smí být </w:t>
      </w:r>
      <w:r w:rsidR="00E611FC" w:rsidRPr="00D43301">
        <w:rPr>
          <w:rFonts w:ascii="Tahoma" w:hAnsi="Tahoma" w:cs="Tahoma"/>
          <w:b/>
          <w:bCs/>
          <w:color w:val="000000"/>
          <w:shd w:val="clear" w:color="auto" w:fill="FFFFFF"/>
        </w:rPr>
        <w:t>použív</w:t>
      </w:r>
      <w:r w:rsidRPr="00D43301">
        <w:rPr>
          <w:rFonts w:ascii="Tahoma" w:hAnsi="Tahoma" w:cs="Tahoma"/>
          <w:b/>
          <w:bCs/>
          <w:color w:val="000000"/>
          <w:shd w:val="clear" w:color="auto" w:fill="FFFFFF"/>
        </w:rPr>
        <w:t>ány</w:t>
      </w:r>
      <w:r w:rsidR="00E611FC" w:rsidRPr="00D43301">
        <w:rPr>
          <w:rFonts w:ascii="Tahoma" w:hAnsi="Tahoma" w:cs="Tahoma"/>
          <w:b/>
          <w:bCs/>
          <w:color w:val="000000"/>
          <w:shd w:val="clear" w:color="auto" w:fill="FFFFFF"/>
        </w:rPr>
        <w:t xml:space="preserve"> </w:t>
      </w:r>
      <w:r w:rsidR="009D75E6" w:rsidRPr="00D43301">
        <w:rPr>
          <w:rFonts w:ascii="Tahoma" w:hAnsi="Tahoma" w:cs="Tahoma"/>
          <w:b/>
          <w:bCs/>
          <w:color w:val="000000"/>
          <w:shd w:val="clear" w:color="auto" w:fill="FFFFFF"/>
        </w:rPr>
        <w:t>pouze v prostorách WC</w:t>
      </w:r>
      <w:r w:rsidR="00CD5B26" w:rsidRPr="00D43301">
        <w:rPr>
          <w:rFonts w:ascii="Tahoma" w:hAnsi="Tahoma" w:cs="Tahoma"/>
          <w:b/>
          <w:bCs/>
          <w:color w:val="000000"/>
          <w:shd w:val="clear" w:color="auto" w:fill="FFFFFF"/>
        </w:rPr>
        <w:t>.</w:t>
      </w:r>
      <w:r w:rsidR="00CD5B26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6F1C36">
        <w:rPr>
          <w:rFonts w:ascii="Tahoma" w:hAnsi="Tahoma" w:cs="Tahoma"/>
          <w:color w:val="000000"/>
          <w:shd w:val="clear" w:color="auto" w:fill="FFFFFF"/>
        </w:rPr>
        <w:t>Doprovod následně nočník</w:t>
      </w:r>
      <w:r w:rsidR="00776247" w:rsidRPr="00430CED">
        <w:rPr>
          <w:rFonts w:ascii="Tahoma" w:hAnsi="Tahoma" w:cs="Tahoma"/>
          <w:color w:val="000000"/>
          <w:shd w:val="clear" w:color="auto" w:fill="FFFFFF"/>
        </w:rPr>
        <w:t xml:space="preserve"> umyje.</w:t>
      </w:r>
    </w:p>
    <w:p w14:paraId="1D490F23" w14:textId="0DE8C637" w:rsidR="00531A5F" w:rsidRPr="00D43301" w:rsidRDefault="00531A5F" w:rsidP="00D43301">
      <w:pPr>
        <w:pStyle w:val="Odstavecseseznamem"/>
        <w:numPr>
          <w:ilvl w:val="0"/>
          <w:numId w:val="7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531A5F">
        <w:rPr>
          <w:rFonts w:ascii="Tahoma" w:hAnsi="Tahoma" w:cs="Tahoma"/>
          <w:color w:val="000000"/>
          <w:shd w:val="clear" w:color="auto" w:fill="FFFFFF"/>
        </w:rPr>
        <w:t xml:space="preserve">Do toaletní mísy </w:t>
      </w:r>
      <w:r>
        <w:rPr>
          <w:rFonts w:ascii="Tahoma" w:hAnsi="Tahoma" w:cs="Tahoma"/>
          <w:color w:val="000000"/>
          <w:shd w:val="clear" w:color="auto" w:fill="FFFFFF"/>
        </w:rPr>
        <w:t xml:space="preserve">je </w:t>
      </w:r>
      <w:r w:rsidRPr="005331FA">
        <w:rPr>
          <w:rFonts w:ascii="Tahoma" w:hAnsi="Tahoma" w:cs="Tahoma"/>
          <w:b/>
          <w:bCs/>
          <w:color w:val="000000"/>
          <w:shd w:val="clear" w:color="auto" w:fill="FFFFFF"/>
        </w:rPr>
        <w:t xml:space="preserve">zakázáno </w:t>
      </w:r>
      <w:r w:rsidRPr="005331FA">
        <w:rPr>
          <w:rFonts w:ascii="Tahoma" w:hAnsi="Tahoma" w:cs="Tahoma"/>
          <w:b/>
          <w:bCs/>
          <w:color w:val="000000"/>
          <w:shd w:val="clear" w:color="auto" w:fill="FFFFFF"/>
        </w:rPr>
        <w:t>vhaz</w:t>
      </w:r>
      <w:r w:rsidRPr="005331FA">
        <w:rPr>
          <w:rFonts w:ascii="Tahoma" w:hAnsi="Tahoma" w:cs="Tahoma"/>
          <w:b/>
          <w:bCs/>
          <w:color w:val="000000"/>
          <w:shd w:val="clear" w:color="auto" w:fill="FFFFFF"/>
        </w:rPr>
        <w:t>ovat</w:t>
      </w:r>
      <w:r w:rsidRPr="00531A5F">
        <w:rPr>
          <w:rFonts w:ascii="Tahoma" w:hAnsi="Tahoma" w:cs="Tahoma"/>
          <w:color w:val="000000"/>
          <w:shd w:val="clear" w:color="auto" w:fill="FFFFFF"/>
        </w:rPr>
        <w:t xml:space="preserve"> dětské pleny, </w:t>
      </w:r>
      <w:r w:rsidR="00154660">
        <w:rPr>
          <w:rFonts w:ascii="Tahoma" w:hAnsi="Tahoma" w:cs="Tahoma"/>
          <w:color w:val="000000"/>
          <w:shd w:val="clear" w:color="auto" w:fill="FFFFFF"/>
        </w:rPr>
        <w:t xml:space="preserve">dámské </w:t>
      </w:r>
      <w:r w:rsidRPr="00531A5F">
        <w:rPr>
          <w:rFonts w:ascii="Tahoma" w:hAnsi="Tahoma" w:cs="Tahoma"/>
          <w:color w:val="000000"/>
          <w:shd w:val="clear" w:color="auto" w:fill="FFFFFF"/>
        </w:rPr>
        <w:t>vložky</w:t>
      </w:r>
      <w:r w:rsidR="00154660">
        <w:rPr>
          <w:rFonts w:ascii="Tahoma" w:hAnsi="Tahoma" w:cs="Tahoma"/>
          <w:color w:val="000000"/>
          <w:shd w:val="clear" w:color="auto" w:fill="FFFFFF"/>
        </w:rPr>
        <w:t xml:space="preserve"> a</w:t>
      </w:r>
      <w:r w:rsidRPr="00531A5F">
        <w:rPr>
          <w:rFonts w:ascii="Tahoma" w:hAnsi="Tahoma" w:cs="Tahoma"/>
          <w:color w:val="000000"/>
          <w:shd w:val="clear" w:color="auto" w:fill="FFFFFF"/>
        </w:rPr>
        <w:t xml:space="preserve"> tampón</w:t>
      </w:r>
      <w:r w:rsidR="00154660">
        <w:rPr>
          <w:rFonts w:ascii="Tahoma" w:hAnsi="Tahoma" w:cs="Tahoma"/>
          <w:color w:val="000000"/>
          <w:shd w:val="clear" w:color="auto" w:fill="FFFFFF"/>
        </w:rPr>
        <w:t xml:space="preserve">y, </w:t>
      </w:r>
      <w:r w:rsidR="005331FA">
        <w:rPr>
          <w:rFonts w:ascii="Tahoma" w:hAnsi="Tahoma" w:cs="Tahoma"/>
          <w:color w:val="000000"/>
          <w:shd w:val="clear" w:color="auto" w:fill="FFFFFF"/>
        </w:rPr>
        <w:t xml:space="preserve">i </w:t>
      </w:r>
      <w:r w:rsidRPr="00531A5F">
        <w:rPr>
          <w:rFonts w:ascii="Tahoma" w:hAnsi="Tahoma" w:cs="Tahoma"/>
          <w:color w:val="000000"/>
          <w:shd w:val="clear" w:color="auto" w:fill="FFFFFF"/>
        </w:rPr>
        <w:t xml:space="preserve">vlhčené ubrousky. </w:t>
      </w:r>
      <w:r w:rsidRPr="00D35985">
        <w:rPr>
          <w:rFonts w:ascii="Tahoma" w:hAnsi="Tahoma" w:cs="Tahoma"/>
          <w:b/>
          <w:bCs/>
          <w:color w:val="000000"/>
          <w:shd w:val="clear" w:color="auto" w:fill="FFFFFF"/>
        </w:rPr>
        <w:t>K tomuto účelu slouží výhradně odpadkové koše</w:t>
      </w:r>
      <w:r w:rsidRPr="00531A5F">
        <w:rPr>
          <w:rFonts w:ascii="Tahoma" w:hAnsi="Tahoma" w:cs="Tahoma"/>
          <w:color w:val="000000"/>
          <w:shd w:val="clear" w:color="auto" w:fill="FFFFFF"/>
        </w:rPr>
        <w:t>.</w:t>
      </w:r>
    </w:p>
    <w:p w14:paraId="4BDF94E0" w14:textId="6920F468" w:rsidR="005968F7" w:rsidRPr="00531A5F" w:rsidRDefault="00DA2D4D" w:rsidP="00531A5F">
      <w:pPr>
        <w:pStyle w:val="Odstavecseseznamem"/>
        <w:numPr>
          <w:ilvl w:val="0"/>
          <w:numId w:val="7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D43301">
        <w:rPr>
          <w:rFonts w:ascii="Tahoma" w:hAnsi="Tahoma" w:cs="Tahoma"/>
          <w:color w:val="000000"/>
          <w:shd w:val="clear" w:color="auto" w:fill="FFFFFF"/>
        </w:rPr>
        <w:t>Herna</w:t>
      </w:r>
      <w:r w:rsidR="00A262D2" w:rsidRPr="00D43301">
        <w:rPr>
          <w:rFonts w:ascii="Tahoma" w:hAnsi="Tahoma" w:cs="Tahoma"/>
          <w:color w:val="000000"/>
          <w:shd w:val="clear" w:color="auto" w:fill="FFFFFF"/>
        </w:rPr>
        <w:t xml:space="preserve"> disponuje</w:t>
      </w:r>
      <w:r w:rsidR="001000E1" w:rsidRPr="00D43301">
        <w:rPr>
          <w:rFonts w:ascii="Tahoma" w:hAnsi="Tahoma" w:cs="Tahoma"/>
          <w:color w:val="000000"/>
          <w:shd w:val="clear" w:color="auto" w:fill="FFFFFF"/>
        </w:rPr>
        <w:t xml:space="preserve"> přebalovací</w:t>
      </w:r>
      <w:r w:rsidR="00A262D2" w:rsidRPr="00D43301">
        <w:rPr>
          <w:rFonts w:ascii="Tahoma" w:hAnsi="Tahoma" w:cs="Tahoma"/>
          <w:color w:val="000000"/>
          <w:shd w:val="clear" w:color="auto" w:fill="FFFFFF"/>
        </w:rPr>
        <w:t xml:space="preserve">m </w:t>
      </w:r>
      <w:r w:rsidR="00BB4A6E" w:rsidRPr="00D43301">
        <w:rPr>
          <w:rFonts w:ascii="Tahoma" w:hAnsi="Tahoma" w:cs="Tahoma"/>
          <w:color w:val="000000"/>
          <w:shd w:val="clear" w:color="auto" w:fill="FFFFFF"/>
        </w:rPr>
        <w:t>pultem,</w:t>
      </w:r>
      <w:r w:rsidR="00A262D2" w:rsidRPr="00D43301">
        <w:rPr>
          <w:rFonts w:ascii="Tahoma" w:hAnsi="Tahoma" w:cs="Tahoma"/>
          <w:color w:val="000000"/>
          <w:shd w:val="clear" w:color="auto" w:fill="FFFFFF"/>
        </w:rPr>
        <w:t xml:space="preserve"> který </w:t>
      </w:r>
      <w:r w:rsidR="00531A5F">
        <w:rPr>
          <w:rFonts w:ascii="Tahoma" w:hAnsi="Tahoma" w:cs="Tahoma"/>
          <w:color w:val="000000"/>
          <w:shd w:val="clear" w:color="auto" w:fill="FFFFFF"/>
        </w:rPr>
        <w:t>je umístěn</w:t>
      </w:r>
      <w:r w:rsidR="00A262D2" w:rsidRPr="00D43301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5968F7" w:rsidRPr="00D43301">
        <w:rPr>
          <w:rFonts w:ascii="Tahoma" w:hAnsi="Tahoma" w:cs="Tahoma"/>
          <w:color w:val="000000"/>
          <w:shd w:val="clear" w:color="auto" w:fill="FFFFFF"/>
        </w:rPr>
        <w:t>v</w:t>
      </w:r>
      <w:r w:rsidR="007F7083" w:rsidRPr="00D43301">
        <w:rPr>
          <w:rFonts w:ascii="Tahoma" w:hAnsi="Tahoma" w:cs="Tahoma"/>
          <w:color w:val="000000"/>
          <w:shd w:val="clear" w:color="auto" w:fill="FFFFFF"/>
        </w:rPr>
        <w:t> </w:t>
      </w:r>
      <w:r w:rsidR="005968F7" w:rsidRPr="00D43301">
        <w:rPr>
          <w:rFonts w:ascii="Tahoma" w:hAnsi="Tahoma" w:cs="Tahoma"/>
          <w:color w:val="000000"/>
          <w:shd w:val="clear" w:color="auto" w:fill="FFFFFF"/>
        </w:rPr>
        <w:t>prostorách</w:t>
      </w:r>
      <w:r w:rsidR="007F7083" w:rsidRPr="00D43301">
        <w:rPr>
          <w:rFonts w:ascii="Tahoma" w:hAnsi="Tahoma" w:cs="Tahoma"/>
          <w:color w:val="000000"/>
          <w:shd w:val="clear" w:color="auto" w:fill="FFFFFF"/>
        </w:rPr>
        <w:t xml:space="preserve"> šatny.</w:t>
      </w:r>
    </w:p>
    <w:p w14:paraId="3CFB8F30" w14:textId="77777777" w:rsidR="00022630" w:rsidRPr="004A6B45" w:rsidRDefault="00022630" w:rsidP="00986140">
      <w:pPr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5EE67822" w14:textId="115F4DF3" w:rsidR="009101E5" w:rsidRPr="004A6B45" w:rsidRDefault="009101E5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lastRenderedPageBreak/>
        <w:t>Jídlo a pití</w:t>
      </w:r>
      <w:r w:rsidR="005903D7" w:rsidRPr="004A6B45">
        <w:rPr>
          <w:rFonts w:ascii="Tahoma" w:hAnsi="Tahoma" w:cs="Tahoma"/>
          <w:b/>
          <w:bCs/>
        </w:rPr>
        <w:t xml:space="preserve"> </w:t>
      </w:r>
    </w:p>
    <w:p w14:paraId="783A169B" w14:textId="77777777" w:rsidR="00D35985" w:rsidRDefault="005903D7" w:rsidP="00D35985">
      <w:pPr>
        <w:pStyle w:val="Odstavecseseznamem"/>
        <w:numPr>
          <w:ilvl w:val="0"/>
          <w:numId w:val="8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D35985">
        <w:rPr>
          <w:rFonts w:ascii="Tahoma" w:hAnsi="Tahoma" w:cs="Tahoma"/>
          <w:shd w:val="clear" w:color="auto" w:fill="FFFFFF"/>
        </w:rPr>
        <w:t xml:space="preserve">Konzumace jídla a pití je povolena </w:t>
      </w:r>
      <w:r w:rsidR="009F2E97" w:rsidRPr="00D35985">
        <w:rPr>
          <w:rFonts w:ascii="Tahoma" w:hAnsi="Tahoma" w:cs="Tahoma"/>
          <w:b/>
          <w:bCs/>
          <w:shd w:val="clear" w:color="auto" w:fill="FFFFFF"/>
        </w:rPr>
        <w:t>pouze ve</w:t>
      </w:r>
      <w:r w:rsidR="007F7083" w:rsidRPr="00D35985">
        <w:rPr>
          <w:rFonts w:ascii="Tahoma" w:hAnsi="Tahoma" w:cs="Tahoma"/>
          <w:b/>
          <w:bCs/>
          <w:shd w:val="clear" w:color="auto" w:fill="FFFFFF"/>
        </w:rPr>
        <w:t xml:space="preserve"> vyhrazené</w:t>
      </w:r>
      <w:r w:rsidRPr="00D35985">
        <w:rPr>
          <w:rFonts w:ascii="Tahoma" w:hAnsi="Tahoma" w:cs="Tahoma"/>
          <w:b/>
          <w:bCs/>
          <w:shd w:val="clear" w:color="auto" w:fill="FFFFFF"/>
        </w:rPr>
        <w:t xml:space="preserve"> části herny</w:t>
      </w:r>
      <w:r w:rsidRPr="00D35985">
        <w:rPr>
          <w:rFonts w:ascii="Tahoma" w:hAnsi="Tahoma" w:cs="Tahoma"/>
          <w:shd w:val="clear" w:color="auto" w:fill="FFFFFF"/>
        </w:rPr>
        <w:t>.</w:t>
      </w:r>
    </w:p>
    <w:p w14:paraId="55A8435A" w14:textId="406F8F33" w:rsidR="00CD56D8" w:rsidRPr="00D35985" w:rsidRDefault="005903D7" w:rsidP="00D35985">
      <w:pPr>
        <w:pStyle w:val="Odstavecseseznamem"/>
        <w:numPr>
          <w:ilvl w:val="0"/>
          <w:numId w:val="8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D35985">
        <w:rPr>
          <w:rFonts w:ascii="Tahoma" w:hAnsi="Tahoma" w:cs="Tahoma"/>
          <w:shd w:val="clear" w:color="auto" w:fill="FFFFFF"/>
        </w:rPr>
        <w:t>Prosíme</w:t>
      </w:r>
      <w:r w:rsidR="00D35985">
        <w:rPr>
          <w:rFonts w:ascii="Tahoma" w:hAnsi="Tahoma" w:cs="Tahoma"/>
          <w:shd w:val="clear" w:color="auto" w:fill="FFFFFF"/>
        </w:rPr>
        <w:t>, aby doprovod dítěte</w:t>
      </w:r>
      <w:r w:rsidRPr="00D35985">
        <w:rPr>
          <w:rFonts w:ascii="Tahoma" w:hAnsi="Tahoma" w:cs="Tahoma"/>
          <w:shd w:val="clear" w:color="auto" w:fill="FFFFFF"/>
        </w:rPr>
        <w:t xml:space="preserve"> dbal na čistotu</w:t>
      </w:r>
      <w:r w:rsidR="00270290">
        <w:rPr>
          <w:rFonts w:ascii="Tahoma" w:hAnsi="Tahoma" w:cs="Tahoma"/>
          <w:shd w:val="clear" w:color="auto" w:fill="FFFFFF"/>
        </w:rPr>
        <w:t xml:space="preserve"> a hygienu a po konzumaci jídla a </w:t>
      </w:r>
      <w:r w:rsidR="001C0F0E">
        <w:rPr>
          <w:rFonts w:ascii="Tahoma" w:hAnsi="Tahoma" w:cs="Tahoma"/>
          <w:shd w:val="clear" w:color="auto" w:fill="FFFFFF"/>
        </w:rPr>
        <w:t>p</w:t>
      </w:r>
      <w:r w:rsidR="00270290">
        <w:rPr>
          <w:rFonts w:ascii="Tahoma" w:hAnsi="Tahoma" w:cs="Tahoma"/>
          <w:shd w:val="clear" w:color="auto" w:fill="FFFFFF"/>
        </w:rPr>
        <w:t>ití</w:t>
      </w:r>
      <w:r w:rsidR="001C0F0E">
        <w:rPr>
          <w:rFonts w:ascii="Tahoma" w:hAnsi="Tahoma" w:cs="Tahoma"/>
          <w:shd w:val="clear" w:color="auto" w:fill="FFFFFF"/>
        </w:rPr>
        <w:t xml:space="preserve"> </w:t>
      </w:r>
      <w:r w:rsidRPr="00D35985">
        <w:rPr>
          <w:rFonts w:ascii="Tahoma" w:hAnsi="Tahoma" w:cs="Tahoma"/>
          <w:shd w:val="clear" w:color="auto" w:fill="FFFFFF"/>
        </w:rPr>
        <w:t xml:space="preserve">po sobě </w:t>
      </w:r>
      <w:r w:rsidR="001C0F0E">
        <w:rPr>
          <w:rFonts w:ascii="Tahoma" w:hAnsi="Tahoma" w:cs="Tahoma"/>
          <w:shd w:val="clear" w:color="auto" w:fill="FFFFFF"/>
        </w:rPr>
        <w:t>i po</w:t>
      </w:r>
      <w:r w:rsidRPr="00D35985">
        <w:rPr>
          <w:rFonts w:ascii="Tahoma" w:hAnsi="Tahoma" w:cs="Tahoma"/>
          <w:shd w:val="clear" w:color="auto" w:fill="FFFFFF"/>
        </w:rPr>
        <w:t xml:space="preserve"> svých dětech </w:t>
      </w:r>
      <w:r w:rsidR="001C0F0E">
        <w:rPr>
          <w:rFonts w:ascii="Tahoma" w:hAnsi="Tahoma" w:cs="Tahoma"/>
          <w:shd w:val="clear" w:color="auto" w:fill="FFFFFF"/>
        </w:rPr>
        <w:t>uklidil</w:t>
      </w:r>
      <w:r w:rsidRPr="00D35985">
        <w:rPr>
          <w:rFonts w:ascii="Tahoma" w:hAnsi="Tahoma" w:cs="Tahoma"/>
          <w:shd w:val="clear" w:color="auto" w:fill="FFFFFF"/>
        </w:rPr>
        <w:t>.</w:t>
      </w:r>
    </w:p>
    <w:p w14:paraId="26B5EA9D" w14:textId="77777777" w:rsidR="000437FB" w:rsidRPr="004A6B45" w:rsidRDefault="000437FB" w:rsidP="00986140">
      <w:pPr>
        <w:spacing w:after="0"/>
        <w:ind w:left="360"/>
        <w:jc w:val="both"/>
        <w:rPr>
          <w:rFonts w:ascii="Tahoma" w:hAnsi="Tahoma" w:cs="Tahoma"/>
          <w:shd w:val="clear" w:color="auto" w:fill="FFFFFF"/>
        </w:rPr>
      </w:pPr>
    </w:p>
    <w:p w14:paraId="4088CB63" w14:textId="04BB2181" w:rsidR="00391927" w:rsidRPr="004A6B45" w:rsidRDefault="00CD56D8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t>Odpovědnost</w:t>
      </w:r>
    </w:p>
    <w:p w14:paraId="0EA0C20A" w14:textId="77777777" w:rsidR="00AF602A" w:rsidRPr="00EF2ED8" w:rsidRDefault="00EC0AD1" w:rsidP="00AF602A">
      <w:pPr>
        <w:pStyle w:val="Odstavecseseznamem"/>
        <w:numPr>
          <w:ilvl w:val="0"/>
          <w:numId w:val="9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EF2ED8">
        <w:rPr>
          <w:rFonts w:ascii="Tahoma" w:hAnsi="Tahoma" w:cs="Tahoma"/>
          <w:shd w:val="clear" w:color="auto" w:fill="FFFFFF"/>
        </w:rPr>
        <w:t>SVČ Klíč</w:t>
      </w:r>
      <w:r w:rsidR="00CC324F" w:rsidRPr="00EF2ED8">
        <w:rPr>
          <w:rFonts w:ascii="Tahoma" w:hAnsi="Tahoma" w:cs="Tahoma"/>
          <w:shd w:val="clear" w:color="auto" w:fill="FFFFFF"/>
        </w:rPr>
        <w:t xml:space="preserve"> </w:t>
      </w:r>
      <w:r w:rsidR="00CC324F" w:rsidRPr="00EF2ED8">
        <w:rPr>
          <w:rFonts w:ascii="Tahoma" w:hAnsi="Tahoma" w:cs="Tahoma"/>
          <w:b/>
          <w:bCs/>
          <w:shd w:val="clear" w:color="auto" w:fill="FFFFFF"/>
        </w:rPr>
        <w:t>neodpovídá za cennosti</w:t>
      </w:r>
      <w:r w:rsidR="00CC324F" w:rsidRPr="00EF2ED8">
        <w:rPr>
          <w:rFonts w:ascii="Tahoma" w:hAnsi="Tahoma" w:cs="Tahoma"/>
          <w:shd w:val="clear" w:color="auto" w:fill="FFFFFF"/>
        </w:rPr>
        <w:t xml:space="preserve"> návštěvníků. </w:t>
      </w:r>
      <w:r w:rsidR="00AF602A" w:rsidRPr="00EF2ED8">
        <w:rPr>
          <w:rFonts w:ascii="Tahoma" w:hAnsi="Tahoma" w:cs="Tahoma"/>
          <w:shd w:val="clear" w:color="auto" w:fill="FFFFFF"/>
        </w:rPr>
        <w:t>Tyto d</w:t>
      </w:r>
      <w:r w:rsidR="00CC324F" w:rsidRPr="00EF2ED8">
        <w:rPr>
          <w:rFonts w:ascii="Tahoma" w:hAnsi="Tahoma" w:cs="Tahoma"/>
          <w:shd w:val="clear" w:color="auto" w:fill="FFFFFF"/>
        </w:rPr>
        <w:t>oporučujeme mít vždy u sebe.</w:t>
      </w:r>
    </w:p>
    <w:p w14:paraId="1B4FDE20" w14:textId="77777777" w:rsidR="006E2152" w:rsidRPr="00EF2ED8" w:rsidRDefault="006E2152" w:rsidP="006E2152">
      <w:pPr>
        <w:pStyle w:val="Odstavecseseznamem"/>
        <w:numPr>
          <w:ilvl w:val="0"/>
          <w:numId w:val="9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EF2ED8">
        <w:rPr>
          <w:rFonts w:ascii="Tahoma" w:hAnsi="Tahoma" w:cs="Tahoma"/>
          <w:shd w:val="clear" w:color="auto" w:fill="FFFFFF"/>
        </w:rPr>
        <w:t>Doprovod dítěte je</w:t>
      </w:r>
      <w:r w:rsidR="00CC324F" w:rsidRPr="00EF2ED8">
        <w:rPr>
          <w:rFonts w:ascii="Tahoma" w:hAnsi="Tahoma" w:cs="Tahoma"/>
          <w:shd w:val="clear" w:color="auto" w:fill="FFFFFF"/>
        </w:rPr>
        <w:t xml:space="preserve"> </w:t>
      </w:r>
      <w:r w:rsidR="00CC324F" w:rsidRPr="00EF2ED8">
        <w:rPr>
          <w:rFonts w:ascii="Tahoma" w:hAnsi="Tahoma" w:cs="Tahoma"/>
          <w:b/>
          <w:bCs/>
          <w:shd w:val="clear" w:color="auto" w:fill="FFFFFF"/>
        </w:rPr>
        <w:t xml:space="preserve">plně </w:t>
      </w:r>
      <w:r w:rsidRPr="00EF2ED8">
        <w:rPr>
          <w:rFonts w:ascii="Tahoma" w:hAnsi="Tahoma" w:cs="Tahoma"/>
          <w:b/>
          <w:bCs/>
          <w:shd w:val="clear" w:color="auto" w:fill="FFFFFF"/>
        </w:rPr>
        <w:t>z</w:t>
      </w:r>
      <w:r w:rsidR="00CC324F" w:rsidRPr="00EF2ED8">
        <w:rPr>
          <w:rFonts w:ascii="Tahoma" w:hAnsi="Tahoma" w:cs="Tahoma"/>
          <w:b/>
          <w:bCs/>
          <w:shd w:val="clear" w:color="auto" w:fill="FFFFFF"/>
        </w:rPr>
        <w:t>odpovědn</w:t>
      </w:r>
      <w:r w:rsidRPr="00EF2ED8">
        <w:rPr>
          <w:rFonts w:ascii="Tahoma" w:hAnsi="Tahoma" w:cs="Tahoma"/>
          <w:b/>
          <w:bCs/>
          <w:shd w:val="clear" w:color="auto" w:fill="FFFFFF"/>
        </w:rPr>
        <w:t>ý</w:t>
      </w:r>
      <w:r w:rsidR="00CC324F" w:rsidRPr="00EF2ED8">
        <w:rPr>
          <w:rFonts w:ascii="Tahoma" w:hAnsi="Tahoma" w:cs="Tahoma"/>
          <w:b/>
          <w:bCs/>
          <w:shd w:val="clear" w:color="auto" w:fill="FFFFFF"/>
        </w:rPr>
        <w:t xml:space="preserve"> za bezpečnost a chování svých dětí po celou dobu pobytu v herně</w:t>
      </w:r>
      <w:r w:rsidR="00CC324F" w:rsidRPr="00EF2ED8">
        <w:rPr>
          <w:rFonts w:ascii="Tahoma" w:hAnsi="Tahoma" w:cs="Tahoma"/>
          <w:shd w:val="clear" w:color="auto" w:fill="FFFFFF"/>
        </w:rPr>
        <w:t>.</w:t>
      </w:r>
    </w:p>
    <w:p w14:paraId="08E04BE9" w14:textId="6683488E" w:rsidR="00CC324F" w:rsidRPr="00EF2ED8" w:rsidRDefault="00CC324F" w:rsidP="006E2152">
      <w:pPr>
        <w:pStyle w:val="Odstavecseseznamem"/>
        <w:numPr>
          <w:ilvl w:val="0"/>
          <w:numId w:val="9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EF2ED8">
        <w:rPr>
          <w:rFonts w:ascii="Tahoma" w:hAnsi="Tahoma" w:cs="Tahoma"/>
          <w:shd w:val="clear" w:color="auto" w:fill="FFFFFF"/>
        </w:rPr>
        <w:t xml:space="preserve">V případě úrazu je </w:t>
      </w:r>
      <w:r w:rsidR="006E2152" w:rsidRPr="00EF2ED8">
        <w:rPr>
          <w:rFonts w:ascii="Tahoma" w:hAnsi="Tahoma" w:cs="Tahoma"/>
          <w:shd w:val="clear" w:color="auto" w:fill="FFFFFF"/>
        </w:rPr>
        <w:t>doprovod dítěte povinen</w:t>
      </w:r>
      <w:r w:rsidRPr="00EF2ED8">
        <w:rPr>
          <w:rFonts w:ascii="Tahoma" w:hAnsi="Tahoma" w:cs="Tahoma"/>
          <w:shd w:val="clear" w:color="auto" w:fill="FFFFFF"/>
        </w:rPr>
        <w:t xml:space="preserve"> </w:t>
      </w:r>
      <w:r w:rsidRPr="00EF2ED8">
        <w:rPr>
          <w:rFonts w:ascii="Tahoma" w:hAnsi="Tahoma" w:cs="Tahoma"/>
          <w:b/>
          <w:bCs/>
          <w:shd w:val="clear" w:color="auto" w:fill="FFFFFF"/>
        </w:rPr>
        <w:t>okamžitě informovat obsluhu herny</w:t>
      </w:r>
      <w:r w:rsidRPr="00EF2ED8">
        <w:rPr>
          <w:rFonts w:ascii="Tahoma" w:hAnsi="Tahoma" w:cs="Tahoma"/>
          <w:shd w:val="clear" w:color="auto" w:fill="FFFFFF"/>
        </w:rPr>
        <w:t>.</w:t>
      </w:r>
    </w:p>
    <w:p w14:paraId="56C9C69C" w14:textId="77777777" w:rsidR="00030F9B" w:rsidRPr="004A6B45" w:rsidRDefault="00030F9B" w:rsidP="00986140">
      <w:pPr>
        <w:spacing w:after="0"/>
        <w:ind w:left="360"/>
        <w:jc w:val="both"/>
        <w:rPr>
          <w:rFonts w:ascii="Tahoma" w:hAnsi="Tahoma" w:cs="Tahoma"/>
          <w:color w:val="3A7C22" w:themeColor="accent6" w:themeShade="BF"/>
          <w:shd w:val="clear" w:color="auto" w:fill="FFFFFF"/>
        </w:rPr>
      </w:pPr>
    </w:p>
    <w:p w14:paraId="306B59A3" w14:textId="52CAD17E" w:rsidR="00030F9B" w:rsidRPr="004A6B45" w:rsidRDefault="00030F9B" w:rsidP="00986140">
      <w:pPr>
        <w:pStyle w:val="Odstavecseseznamem"/>
        <w:numPr>
          <w:ilvl w:val="0"/>
          <w:numId w:val="1"/>
        </w:numPr>
        <w:spacing w:after="0"/>
        <w:jc w:val="both"/>
        <w:rPr>
          <w:rFonts w:ascii="Tahoma" w:hAnsi="Tahoma" w:cs="Tahoma"/>
          <w:b/>
          <w:bCs/>
        </w:rPr>
      </w:pPr>
      <w:r w:rsidRPr="004A6B45">
        <w:rPr>
          <w:rFonts w:ascii="Tahoma" w:hAnsi="Tahoma" w:cs="Tahoma"/>
          <w:b/>
          <w:bCs/>
        </w:rPr>
        <w:t>Závěrečná ustanovení</w:t>
      </w:r>
    </w:p>
    <w:p w14:paraId="05A4C5B0" w14:textId="1388310B" w:rsidR="00056E1F" w:rsidRDefault="002A1A3F" w:rsidP="00056E1F">
      <w:pPr>
        <w:pStyle w:val="Odstavecseseznamem"/>
        <w:numPr>
          <w:ilvl w:val="0"/>
          <w:numId w:val="10"/>
        </w:numPr>
        <w:spacing w:after="0"/>
        <w:jc w:val="both"/>
        <w:rPr>
          <w:rFonts w:ascii="Tahoma" w:hAnsi="Tahoma" w:cs="Tahoma"/>
          <w:shd w:val="clear" w:color="auto" w:fill="FFFFFF"/>
        </w:rPr>
      </w:pPr>
      <w:r>
        <w:rPr>
          <w:rFonts w:ascii="Tahoma" w:hAnsi="Tahoma" w:cs="Tahoma"/>
          <w:shd w:val="clear" w:color="auto" w:fill="FFFFFF"/>
        </w:rPr>
        <w:t>SVČ Klíč</w:t>
      </w:r>
      <w:r w:rsidR="003C61B3" w:rsidRPr="002A1A3F">
        <w:rPr>
          <w:rFonts w:ascii="Tahoma" w:hAnsi="Tahoma" w:cs="Tahoma"/>
          <w:shd w:val="clear" w:color="auto" w:fill="FFFFFF"/>
        </w:rPr>
        <w:t xml:space="preserve"> si vyhrazuje právo měnit provozní řád dle aktuálních potřeb a</w:t>
      </w:r>
      <w:r w:rsidR="004B1919">
        <w:rPr>
          <w:rFonts w:ascii="Tahoma" w:hAnsi="Tahoma" w:cs="Tahoma"/>
          <w:shd w:val="clear" w:color="auto" w:fill="FFFFFF"/>
        </w:rPr>
        <w:t> </w:t>
      </w:r>
      <w:r w:rsidR="003C61B3" w:rsidRPr="002A1A3F">
        <w:rPr>
          <w:rFonts w:ascii="Tahoma" w:hAnsi="Tahoma" w:cs="Tahoma"/>
          <w:shd w:val="clear" w:color="auto" w:fill="FFFFFF"/>
        </w:rPr>
        <w:t>podmínek.</w:t>
      </w:r>
    </w:p>
    <w:p w14:paraId="61AD986E" w14:textId="77777777" w:rsidR="004B1919" w:rsidRDefault="003C61B3" w:rsidP="004B1919">
      <w:pPr>
        <w:pStyle w:val="Odstavecseseznamem"/>
        <w:numPr>
          <w:ilvl w:val="0"/>
          <w:numId w:val="10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056E1F">
        <w:rPr>
          <w:rFonts w:ascii="Tahoma" w:hAnsi="Tahoma" w:cs="Tahoma"/>
          <w:shd w:val="clear" w:color="auto" w:fill="FFFFFF"/>
        </w:rPr>
        <w:t xml:space="preserve">Návštěvníci herny jsou povinni </w:t>
      </w:r>
      <w:r w:rsidRPr="006A24F5">
        <w:rPr>
          <w:rFonts w:ascii="Tahoma" w:hAnsi="Tahoma" w:cs="Tahoma"/>
          <w:b/>
          <w:bCs/>
          <w:shd w:val="clear" w:color="auto" w:fill="FFFFFF"/>
        </w:rPr>
        <w:t>řídit</w:t>
      </w:r>
      <w:r w:rsidR="00056E1F" w:rsidRPr="006A24F5">
        <w:rPr>
          <w:rFonts w:ascii="Tahoma" w:hAnsi="Tahoma" w:cs="Tahoma"/>
          <w:b/>
          <w:bCs/>
          <w:shd w:val="clear" w:color="auto" w:fill="FFFFFF"/>
        </w:rPr>
        <w:t xml:space="preserve"> se</w:t>
      </w:r>
      <w:r w:rsidRPr="006A24F5">
        <w:rPr>
          <w:rFonts w:ascii="Tahoma" w:hAnsi="Tahoma" w:cs="Tahoma"/>
          <w:b/>
          <w:bCs/>
          <w:shd w:val="clear" w:color="auto" w:fill="FFFFFF"/>
        </w:rPr>
        <w:t xml:space="preserve"> pokyny obsluhy herny</w:t>
      </w:r>
      <w:r w:rsidRPr="00056E1F">
        <w:rPr>
          <w:rFonts w:ascii="Tahoma" w:hAnsi="Tahoma" w:cs="Tahoma"/>
          <w:shd w:val="clear" w:color="auto" w:fill="FFFFFF"/>
        </w:rPr>
        <w:t>.</w:t>
      </w:r>
    </w:p>
    <w:p w14:paraId="168F830B" w14:textId="07E119F6" w:rsidR="004A6B45" w:rsidRPr="004B1919" w:rsidRDefault="00056E1F" w:rsidP="004B1919">
      <w:pPr>
        <w:pStyle w:val="Odstavecseseznamem"/>
        <w:numPr>
          <w:ilvl w:val="0"/>
          <w:numId w:val="10"/>
        </w:numPr>
        <w:spacing w:after="0"/>
        <w:jc w:val="both"/>
        <w:rPr>
          <w:rFonts w:ascii="Tahoma" w:hAnsi="Tahoma" w:cs="Tahoma"/>
          <w:shd w:val="clear" w:color="auto" w:fill="FFFFFF"/>
        </w:rPr>
      </w:pPr>
      <w:r w:rsidRPr="004B1919">
        <w:rPr>
          <w:rFonts w:ascii="Tahoma" w:hAnsi="Tahoma" w:cs="Tahoma"/>
          <w:shd w:val="clear" w:color="auto" w:fill="FFFFFF"/>
        </w:rPr>
        <w:t>Veškerá činnost SVČ Klíč se říd</w:t>
      </w:r>
      <w:r w:rsidR="00CB52D1" w:rsidRPr="004B1919">
        <w:rPr>
          <w:rFonts w:ascii="Tahoma" w:hAnsi="Tahoma" w:cs="Tahoma"/>
          <w:shd w:val="clear" w:color="auto" w:fill="FFFFFF"/>
        </w:rPr>
        <w:t>í Vnitřním řádem SVČ Klíč a dalšími organizačními řády</w:t>
      </w:r>
      <w:r w:rsidR="00CA25A0" w:rsidRPr="004B1919">
        <w:rPr>
          <w:rFonts w:ascii="Tahoma" w:hAnsi="Tahoma" w:cs="Tahoma"/>
          <w:shd w:val="clear" w:color="auto" w:fill="FFFFFF"/>
        </w:rPr>
        <w:t>.</w:t>
      </w:r>
      <w:r w:rsidR="009F3F0A" w:rsidRPr="004B1919">
        <w:rPr>
          <w:rFonts w:ascii="Tahoma" w:hAnsi="Tahoma" w:cs="Tahoma"/>
          <w:shd w:val="clear" w:color="auto" w:fill="FFFFFF"/>
        </w:rPr>
        <w:t xml:space="preserve"> </w:t>
      </w:r>
      <w:r w:rsidR="00CA25A0" w:rsidRPr="004B1919">
        <w:rPr>
          <w:rFonts w:ascii="Tahoma" w:hAnsi="Tahoma" w:cs="Tahoma"/>
          <w:shd w:val="clear" w:color="auto" w:fill="FFFFFF"/>
        </w:rPr>
        <w:t xml:space="preserve">Veškeré tyto dokumenty jsou umístěny na webu </w:t>
      </w:r>
      <w:hyperlink r:id="rId6" w:history="1">
        <w:r w:rsidR="004B1919" w:rsidRPr="006A24F5">
          <w:rPr>
            <w:rStyle w:val="Hypertextovodkaz"/>
            <w:rFonts w:ascii="Tahoma" w:hAnsi="Tahoma" w:cs="Tahoma"/>
            <w:b/>
            <w:bCs/>
            <w:shd w:val="clear" w:color="auto" w:fill="FFFFFF"/>
          </w:rPr>
          <w:t>https://www.klicfm.cz</w:t>
        </w:r>
      </w:hyperlink>
      <w:r w:rsidR="009F3F0A" w:rsidRPr="004B1919">
        <w:rPr>
          <w:rFonts w:ascii="Tahoma" w:hAnsi="Tahoma" w:cs="Tahoma"/>
          <w:shd w:val="clear" w:color="auto" w:fill="FFFFFF"/>
        </w:rPr>
        <w:t>.</w:t>
      </w:r>
    </w:p>
    <w:p w14:paraId="4299EE83" w14:textId="77777777" w:rsidR="004B1919" w:rsidRPr="009F3F0A" w:rsidRDefault="004B1919" w:rsidP="004B1919">
      <w:pPr>
        <w:pStyle w:val="Odstavecseseznamem"/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7971524C" w14:textId="77777777" w:rsidR="004A6B45" w:rsidRPr="004A6B45" w:rsidRDefault="004A6B45" w:rsidP="00986140">
      <w:pPr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40E77136" w14:textId="77777777" w:rsidR="004A6B45" w:rsidRPr="004A6B45" w:rsidRDefault="004A6B45" w:rsidP="00986140">
      <w:pPr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2DD8E061" w14:textId="77777777" w:rsidR="004A6B45" w:rsidRPr="004A6B45" w:rsidRDefault="004A6B45" w:rsidP="00986140">
      <w:pPr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3FD89966" w14:textId="688CEDB4" w:rsidR="004A6B45" w:rsidRPr="004A6B45" w:rsidRDefault="004A6B45" w:rsidP="00986140">
      <w:pPr>
        <w:spacing w:after="0"/>
        <w:ind w:left="360"/>
        <w:jc w:val="both"/>
        <w:rPr>
          <w:rFonts w:ascii="Tahoma" w:hAnsi="Tahoma" w:cs="Tahoma"/>
          <w:color w:val="000000"/>
          <w:shd w:val="clear" w:color="auto" w:fill="FFFFFF"/>
        </w:rPr>
      </w:pPr>
      <w:r w:rsidRPr="004A6B45">
        <w:rPr>
          <w:rFonts w:ascii="Tahoma" w:hAnsi="Tahoma" w:cs="Tahoma"/>
          <w:color w:val="000000"/>
          <w:shd w:val="clear" w:color="auto" w:fill="FFFFFF"/>
        </w:rPr>
        <w:t>Ve Frýdku-Místku dne 1.října 2024</w:t>
      </w:r>
    </w:p>
    <w:p w14:paraId="069A9384" w14:textId="77777777" w:rsidR="00391927" w:rsidRPr="004A6B45" w:rsidRDefault="00391927" w:rsidP="00986140">
      <w:pPr>
        <w:spacing w:after="0"/>
        <w:ind w:left="360"/>
        <w:rPr>
          <w:rFonts w:ascii="Tahoma" w:hAnsi="Tahoma" w:cs="Tahoma"/>
          <w:color w:val="000000"/>
          <w:shd w:val="clear" w:color="auto" w:fill="FFFFFF"/>
        </w:rPr>
      </w:pPr>
    </w:p>
    <w:p w14:paraId="2389B92B" w14:textId="77777777" w:rsidR="003147AA" w:rsidRPr="004A6B45" w:rsidRDefault="003147AA" w:rsidP="00986140">
      <w:pPr>
        <w:spacing w:after="0"/>
        <w:ind w:left="360"/>
        <w:rPr>
          <w:rFonts w:ascii="Tahoma" w:hAnsi="Tahoma" w:cs="Tahoma"/>
          <w:color w:val="000000"/>
          <w:shd w:val="clear" w:color="auto" w:fill="FFFFFF"/>
        </w:rPr>
      </w:pPr>
    </w:p>
    <w:p w14:paraId="7CC74B75" w14:textId="77777777" w:rsidR="00673EBA" w:rsidRPr="004A6B45" w:rsidRDefault="00673EBA" w:rsidP="00986140">
      <w:pPr>
        <w:spacing w:after="0"/>
        <w:ind w:left="360"/>
        <w:rPr>
          <w:rFonts w:ascii="Tahoma" w:hAnsi="Tahoma" w:cs="Tahoma"/>
          <w:color w:val="000000"/>
          <w:shd w:val="clear" w:color="auto" w:fill="FFFFFF"/>
        </w:rPr>
      </w:pPr>
    </w:p>
    <w:p w14:paraId="0A12217E" w14:textId="77777777" w:rsidR="00673EBA" w:rsidRPr="004A6B45" w:rsidRDefault="00673EBA" w:rsidP="00986140">
      <w:pPr>
        <w:spacing w:after="0"/>
        <w:ind w:left="360"/>
        <w:rPr>
          <w:rFonts w:ascii="Tahoma" w:hAnsi="Tahoma" w:cs="Tahoma"/>
          <w:color w:val="000000"/>
          <w:shd w:val="clear" w:color="auto" w:fill="FFFFFF"/>
        </w:rPr>
      </w:pPr>
    </w:p>
    <w:p w14:paraId="59A51A01" w14:textId="77777777" w:rsidR="00B63DF7" w:rsidRPr="004A6B45" w:rsidRDefault="00B63DF7" w:rsidP="00986140">
      <w:pPr>
        <w:spacing w:after="0"/>
        <w:ind w:left="360"/>
        <w:rPr>
          <w:rFonts w:ascii="Tahoma" w:hAnsi="Tahoma" w:cs="Tahoma"/>
          <w:color w:val="000000"/>
          <w:shd w:val="clear" w:color="auto" w:fill="FFFFFF"/>
        </w:rPr>
      </w:pPr>
    </w:p>
    <w:p w14:paraId="09958715" w14:textId="77777777" w:rsidR="00B63DF7" w:rsidRPr="00E07EF6" w:rsidRDefault="00B63DF7" w:rsidP="00986140">
      <w:pPr>
        <w:spacing w:after="0"/>
        <w:ind w:left="360"/>
        <w:rPr>
          <w:rFonts w:ascii="Arial" w:hAnsi="Arial" w:cs="Arial"/>
          <w:color w:val="000000"/>
          <w:shd w:val="clear" w:color="auto" w:fill="FFFFFF"/>
        </w:rPr>
      </w:pPr>
    </w:p>
    <w:p w14:paraId="13839C55" w14:textId="77777777" w:rsidR="00E11CF6" w:rsidRPr="003D3FD9" w:rsidRDefault="00E11CF6" w:rsidP="00986140">
      <w:pPr>
        <w:spacing w:after="0"/>
        <w:ind w:left="360"/>
        <w:rPr>
          <w:b/>
          <w:bCs/>
        </w:rPr>
      </w:pPr>
    </w:p>
    <w:sectPr w:rsidR="00E11CF6" w:rsidRPr="003D3F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7533AF"/>
    <w:multiLevelType w:val="hybridMultilevel"/>
    <w:tmpl w:val="0142C00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678DD"/>
    <w:multiLevelType w:val="hybridMultilevel"/>
    <w:tmpl w:val="2CAE66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F34AE"/>
    <w:multiLevelType w:val="hybridMultilevel"/>
    <w:tmpl w:val="8982B7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9A015B"/>
    <w:multiLevelType w:val="hybridMultilevel"/>
    <w:tmpl w:val="79C4F0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F52D73"/>
    <w:multiLevelType w:val="hybridMultilevel"/>
    <w:tmpl w:val="808C20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A31FC4"/>
    <w:multiLevelType w:val="hybridMultilevel"/>
    <w:tmpl w:val="A0D0C4B6"/>
    <w:lvl w:ilvl="0" w:tplc="040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62147114"/>
    <w:multiLevelType w:val="hybridMultilevel"/>
    <w:tmpl w:val="D0803E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8C2A1A"/>
    <w:multiLevelType w:val="hybridMultilevel"/>
    <w:tmpl w:val="B48035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B1487A"/>
    <w:multiLevelType w:val="hybridMultilevel"/>
    <w:tmpl w:val="E8A6C126"/>
    <w:lvl w:ilvl="0" w:tplc="EE4EC48C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D044F00"/>
    <w:multiLevelType w:val="hybridMultilevel"/>
    <w:tmpl w:val="1146EB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037096">
    <w:abstractNumId w:val="8"/>
  </w:num>
  <w:num w:numId="2" w16cid:durableId="706561690">
    <w:abstractNumId w:val="5"/>
  </w:num>
  <w:num w:numId="3" w16cid:durableId="719477498">
    <w:abstractNumId w:val="7"/>
  </w:num>
  <w:num w:numId="4" w16cid:durableId="1118183923">
    <w:abstractNumId w:val="2"/>
  </w:num>
  <w:num w:numId="5" w16cid:durableId="755369756">
    <w:abstractNumId w:val="6"/>
  </w:num>
  <w:num w:numId="6" w16cid:durableId="62719642">
    <w:abstractNumId w:val="9"/>
  </w:num>
  <w:num w:numId="7" w16cid:durableId="1004162977">
    <w:abstractNumId w:val="0"/>
  </w:num>
  <w:num w:numId="8" w16cid:durableId="1894467312">
    <w:abstractNumId w:val="1"/>
  </w:num>
  <w:num w:numId="9" w16cid:durableId="2087995858">
    <w:abstractNumId w:val="4"/>
  </w:num>
  <w:num w:numId="10" w16cid:durableId="23351505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68"/>
    <w:rsid w:val="000149E2"/>
    <w:rsid w:val="00016BF9"/>
    <w:rsid w:val="00022630"/>
    <w:rsid w:val="00030F9B"/>
    <w:rsid w:val="000437FB"/>
    <w:rsid w:val="00056E1F"/>
    <w:rsid w:val="000579F6"/>
    <w:rsid w:val="0006444D"/>
    <w:rsid w:val="000668E2"/>
    <w:rsid w:val="00094ED5"/>
    <w:rsid w:val="000B7FC7"/>
    <w:rsid w:val="000C449A"/>
    <w:rsid w:val="000E5933"/>
    <w:rsid w:val="001000E1"/>
    <w:rsid w:val="00147B2E"/>
    <w:rsid w:val="00154660"/>
    <w:rsid w:val="00173F22"/>
    <w:rsid w:val="001A2C98"/>
    <w:rsid w:val="001C0F0E"/>
    <w:rsid w:val="001D2785"/>
    <w:rsid w:val="001E6B2C"/>
    <w:rsid w:val="002347E2"/>
    <w:rsid w:val="00244320"/>
    <w:rsid w:val="00270290"/>
    <w:rsid w:val="002A1A3F"/>
    <w:rsid w:val="002B4689"/>
    <w:rsid w:val="002B7BCB"/>
    <w:rsid w:val="003147AA"/>
    <w:rsid w:val="003709C3"/>
    <w:rsid w:val="0037272E"/>
    <w:rsid w:val="003741AC"/>
    <w:rsid w:val="003762BC"/>
    <w:rsid w:val="00391927"/>
    <w:rsid w:val="003A273C"/>
    <w:rsid w:val="003B3E71"/>
    <w:rsid w:val="003C61B3"/>
    <w:rsid w:val="003D3FD9"/>
    <w:rsid w:val="003E7F24"/>
    <w:rsid w:val="00430CED"/>
    <w:rsid w:val="00451698"/>
    <w:rsid w:val="00453AE2"/>
    <w:rsid w:val="00471419"/>
    <w:rsid w:val="004829E0"/>
    <w:rsid w:val="004925C8"/>
    <w:rsid w:val="004926E9"/>
    <w:rsid w:val="004A6B45"/>
    <w:rsid w:val="004B1919"/>
    <w:rsid w:val="004E312F"/>
    <w:rsid w:val="005134E8"/>
    <w:rsid w:val="00522C62"/>
    <w:rsid w:val="005316F9"/>
    <w:rsid w:val="00531A5F"/>
    <w:rsid w:val="005331FA"/>
    <w:rsid w:val="00540FF6"/>
    <w:rsid w:val="00545461"/>
    <w:rsid w:val="005903D7"/>
    <w:rsid w:val="005968F7"/>
    <w:rsid w:val="005A3EA5"/>
    <w:rsid w:val="005C42F9"/>
    <w:rsid w:val="005E0267"/>
    <w:rsid w:val="005E0E57"/>
    <w:rsid w:val="005E6466"/>
    <w:rsid w:val="0060118F"/>
    <w:rsid w:val="00601437"/>
    <w:rsid w:val="00606D12"/>
    <w:rsid w:val="006132D3"/>
    <w:rsid w:val="00647179"/>
    <w:rsid w:val="00673EBA"/>
    <w:rsid w:val="00686853"/>
    <w:rsid w:val="00693C6C"/>
    <w:rsid w:val="0069470C"/>
    <w:rsid w:val="006A24F5"/>
    <w:rsid w:val="006A5B26"/>
    <w:rsid w:val="006A7B05"/>
    <w:rsid w:val="006E2152"/>
    <w:rsid w:val="006F1C36"/>
    <w:rsid w:val="006F509E"/>
    <w:rsid w:val="0074049B"/>
    <w:rsid w:val="007419D7"/>
    <w:rsid w:val="00772FD7"/>
    <w:rsid w:val="00776247"/>
    <w:rsid w:val="00777925"/>
    <w:rsid w:val="00786A0E"/>
    <w:rsid w:val="00794B14"/>
    <w:rsid w:val="007A0036"/>
    <w:rsid w:val="007C3AC0"/>
    <w:rsid w:val="007D191C"/>
    <w:rsid w:val="007D3171"/>
    <w:rsid w:val="007D6720"/>
    <w:rsid w:val="007E1021"/>
    <w:rsid w:val="007F7083"/>
    <w:rsid w:val="00822640"/>
    <w:rsid w:val="00822961"/>
    <w:rsid w:val="00825FF0"/>
    <w:rsid w:val="0083155D"/>
    <w:rsid w:val="008409B4"/>
    <w:rsid w:val="00874895"/>
    <w:rsid w:val="008A160B"/>
    <w:rsid w:val="008C7BD5"/>
    <w:rsid w:val="009101E5"/>
    <w:rsid w:val="00910A28"/>
    <w:rsid w:val="0092077E"/>
    <w:rsid w:val="00933D47"/>
    <w:rsid w:val="00960F89"/>
    <w:rsid w:val="00986140"/>
    <w:rsid w:val="009874A1"/>
    <w:rsid w:val="009944AE"/>
    <w:rsid w:val="00996824"/>
    <w:rsid w:val="009A417E"/>
    <w:rsid w:val="009D0B73"/>
    <w:rsid w:val="009D75E6"/>
    <w:rsid w:val="009F2E97"/>
    <w:rsid w:val="009F3F0A"/>
    <w:rsid w:val="00A06129"/>
    <w:rsid w:val="00A2529D"/>
    <w:rsid w:val="00A262D2"/>
    <w:rsid w:val="00A36072"/>
    <w:rsid w:val="00A40496"/>
    <w:rsid w:val="00A52641"/>
    <w:rsid w:val="00A5684A"/>
    <w:rsid w:val="00A65C2F"/>
    <w:rsid w:val="00A72C46"/>
    <w:rsid w:val="00A73A68"/>
    <w:rsid w:val="00A93C9A"/>
    <w:rsid w:val="00AB139D"/>
    <w:rsid w:val="00AE327D"/>
    <w:rsid w:val="00AF602A"/>
    <w:rsid w:val="00B225D1"/>
    <w:rsid w:val="00B3128E"/>
    <w:rsid w:val="00B35883"/>
    <w:rsid w:val="00B47EC7"/>
    <w:rsid w:val="00B554D8"/>
    <w:rsid w:val="00B63DF7"/>
    <w:rsid w:val="00B81E1D"/>
    <w:rsid w:val="00B96DDD"/>
    <w:rsid w:val="00BB22D6"/>
    <w:rsid w:val="00BB48AE"/>
    <w:rsid w:val="00BB4A6E"/>
    <w:rsid w:val="00C12277"/>
    <w:rsid w:val="00C21EC6"/>
    <w:rsid w:val="00C455F8"/>
    <w:rsid w:val="00C63CCB"/>
    <w:rsid w:val="00C66454"/>
    <w:rsid w:val="00C95681"/>
    <w:rsid w:val="00C959F8"/>
    <w:rsid w:val="00CA04AA"/>
    <w:rsid w:val="00CA25A0"/>
    <w:rsid w:val="00CB52D1"/>
    <w:rsid w:val="00CC324F"/>
    <w:rsid w:val="00CD56D8"/>
    <w:rsid w:val="00CD5B26"/>
    <w:rsid w:val="00D169AA"/>
    <w:rsid w:val="00D233BF"/>
    <w:rsid w:val="00D33B48"/>
    <w:rsid w:val="00D35985"/>
    <w:rsid w:val="00D37C7A"/>
    <w:rsid w:val="00D40EEB"/>
    <w:rsid w:val="00D43301"/>
    <w:rsid w:val="00D5606F"/>
    <w:rsid w:val="00D66627"/>
    <w:rsid w:val="00D85740"/>
    <w:rsid w:val="00DA2D4D"/>
    <w:rsid w:val="00DC5300"/>
    <w:rsid w:val="00DC610E"/>
    <w:rsid w:val="00DD6413"/>
    <w:rsid w:val="00DF5DAE"/>
    <w:rsid w:val="00E03EC8"/>
    <w:rsid w:val="00E07EF6"/>
    <w:rsid w:val="00E11CF6"/>
    <w:rsid w:val="00E2129A"/>
    <w:rsid w:val="00E44889"/>
    <w:rsid w:val="00E611FC"/>
    <w:rsid w:val="00E70CAD"/>
    <w:rsid w:val="00E73EF0"/>
    <w:rsid w:val="00E74858"/>
    <w:rsid w:val="00E74D00"/>
    <w:rsid w:val="00EA6E6E"/>
    <w:rsid w:val="00EC0AD1"/>
    <w:rsid w:val="00EF06BC"/>
    <w:rsid w:val="00EF2ED8"/>
    <w:rsid w:val="00F05779"/>
    <w:rsid w:val="00F13570"/>
    <w:rsid w:val="00F15714"/>
    <w:rsid w:val="00F210ED"/>
    <w:rsid w:val="00F41BA9"/>
    <w:rsid w:val="00F61A47"/>
    <w:rsid w:val="00F70208"/>
    <w:rsid w:val="00F70320"/>
    <w:rsid w:val="00F706A8"/>
    <w:rsid w:val="00F82AF8"/>
    <w:rsid w:val="00FB04F9"/>
    <w:rsid w:val="00FB0A25"/>
    <w:rsid w:val="00FB23ED"/>
    <w:rsid w:val="00FC090F"/>
    <w:rsid w:val="00FE4861"/>
    <w:rsid w:val="00FF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86F43"/>
  <w15:chartTrackingRefBased/>
  <w15:docId w15:val="{818C5144-84E0-4127-9F08-84D409687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A73A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73A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73A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73A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73A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73A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73A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73A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73A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73A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73A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73A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73A68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73A68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73A6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73A6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73A6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73A68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73A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73A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73A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73A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73A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73A68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73A68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73A68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73A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73A68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73A68"/>
    <w:rPr>
      <w:b/>
      <w:bCs/>
      <w:smallCaps/>
      <w:color w:val="0F4761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1D2785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D2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0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0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01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0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6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55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0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4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9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5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9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licfm.cz" TargetMode="External"/><Relationship Id="rId5" Type="http://schemas.openxmlformats.org/officeDocument/2006/relationships/hyperlink" Target="https://rezervace.klicf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719</Words>
  <Characters>4244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Halamíčková</dc:creator>
  <cp:keywords/>
  <dc:description/>
  <cp:lastModifiedBy>Patrik Siegelstein</cp:lastModifiedBy>
  <cp:revision>113</cp:revision>
  <dcterms:created xsi:type="dcterms:W3CDTF">2024-10-04T08:22:00Z</dcterms:created>
  <dcterms:modified xsi:type="dcterms:W3CDTF">2024-10-04T09:41:00Z</dcterms:modified>
</cp:coreProperties>
</file>